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5CFE26B9"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2C5CFB">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2C5CFB" w:rsidRPr="002C5CFB">
            <w:rPr>
              <w:rFonts w:asciiTheme="minorHAnsi" w:hAnsiTheme="minorHAnsi" w:cstheme="minorHAnsi"/>
              <w:b/>
            </w:rPr>
            <w:t>0636</w:t>
          </w:r>
        </w:sdtContent>
      </w:sdt>
      <w:r w:rsidR="00DB64CE" w:rsidRPr="002C5CFB">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2C5CFB">
            <w:rPr>
              <w:rFonts w:asciiTheme="minorHAnsi" w:hAnsiTheme="minorHAnsi" w:cstheme="minorHAnsi"/>
              <w:b/>
            </w:rPr>
            <w:t>2022</w:t>
          </w:r>
        </w:sdtContent>
      </w:sdt>
      <w:r w:rsidR="00DB64CE" w:rsidRPr="002C5CFB">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33E9145D"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2C5CFB">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2C5CFB" w:rsidRPr="002C5CFB">
            <w:rPr>
              <w:rFonts w:asciiTheme="minorHAnsi" w:hAnsiTheme="minorHAnsi" w:cstheme="minorHAnsi"/>
            </w:rPr>
            <w:t>da Coordenadoria de Compras e Licitações da Reitoria</w:t>
          </w:r>
        </w:sdtContent>
      </w:sdt>
      <w:r w:rsidR="00AB23E9" w:rsidRPr="002C5CFB">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2C5CFB">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2C5CFB" w:rsidRPr="002C5CFB">
            <w:rPr>
              <w:rFonts w:asciiTheme="minorHAnsi" w:hAnsiTheme="minorHAnsi" w:cstheme="minorHAnsi"/>
            </w:rPr>
            <w:t>por lote</w:t>
          </w:r>
        </w:sdtContent>
      </w:sdt>
      <w:r w:rsidR="007D78C9" w:rsidRPr="002C5CFB">
        <w:rPr>
          <w:rFonts w:asciiTheme="minorHAnsi" w:hAnsiTheme="minorHAnsi" w:cstheme="minorHAnsi"/>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6132E428"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2C5CFB" w:rsidRPr="002C5CFB">
        <w:rPr>
          <w:rFonts w:ascii="Calibri" w:hAnsi="Calibri" w:cs="Calibri"/>
          <w:b/>
        </w:rPr>
        <w:t>CONTRATAÇÃO DE EMPRESA PARA A PRESTAÇÃO DE SERVIÇOS DE ENCADERNAÇÃO, RESTAURAÇÃO E DIGITALIZAÇÃO DE ACERVOS DAS BIBLIOTECAS DA</w:t>
      </w:r>
      <w:r w:rsidR="00B44B3A" w:rsidRPr="002C5CFB">
        <w:rPr>
          <w:rFonts w:ascii="Calibri" w:hAnsi="Calibri" w:cs="Calibri"/>
          <w:b/>
        </w:rPr>
        <w:t xml:space="preserve"> </w:t>
      </w:r>
      <w:r w:rsidR="00DB5D35" w:rsidRPr="002C5CFB">
        <w:rPr>
          <w:rFonts w:ascii="Calibri" w:hAnsi="Calibri" w:cs="Calibri"/>
          <w:b/>
        </w:rPr>
        <w:t>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52075C5C" w:rsidR="001E3636" w:rsidRDefault="00B44B3A" w:rsidP="001E3636">
      <w:pPr>
        <w:jc w:val="center"/>
        <w:rPr>
          <w:rFonts w:ascii="Calibri" w:hAnsi="Calibri"/>
          <w:b/>
          <w:highlight w:val="yellow"/>
        </w:rPr>
      </w:pPr>
      <w:r>
        <w:rPr>
          <w:rFonts w:ascii="Calibri" w:hAnsi="Calibri"/>
          <w:b/>
          <w:highlight w:val="yellow"/>
        </w:rPr>
        <w:t>LOTE</w:t>
      </w:r>
      <w:r w:rsidR="002C5CFB">
        <w:rPr>
          <w:rFonts w:ascii="Calibri" w:hAnsi="Calibri"/>
          <w:b/>
          <w:highlight w:val="yellow"/>
        </w:rPr>
        <w:t xml:space="preserve"> 2</w:t>
      </w:r>
      <w:r>
        <w:rPr>
          <w:rFonts w:ascii="Calibri" w:hAnsi="Calibri"/>
          <w:b/>
          <w:highlight w:val="yellow"/>
        </w:rPr>
        <w:t xml:space="preserve"> DO </w:t>
      </w:r>
      <w:r w:rsidR="00AA13C7" w:rsidRPr="00D019CC">
        <w:rPr>
          <w:rFonts w:ascii="Calibri" w:hAnsi="Calibri"/>
          <w:b/>
          <w:highlight w:val="yellow"/>
        </w:rPr>
        <w:t xml:space="preserve">PROCESSO </w:t>
      </w:r>
      <w:r w:rsidR="002C5CFB">
        <w:rPr>
          <w:rFonts w:ascii="Calibri" w:hAnsi="Calibri"/>
          <w:b/>
          <w:highlight w:val="yellow"/>
        </w:rPr>
        <w:t>É</w:t>
      </w:r>
      <w:r>
        <w:rPr>
          <w:rFonts w:ascii="Calibri" w:hAnsi="Calibri"/>
          <w:b/>
          <w:highlight w:val="yellow"/>
        </w:rPr>
        <w:t xml:space="preserve"> </w:t>
      </w:r>
      <w:r w:rsidR="00AA13C7" w:rsidRPr="00D019CC">
        <w:rPr>
          <w:rFonts w:ascii="Calibri" w:hAnsi="Calibri"/>
          <w:b/>
          <w:highlight w:val="yellow"/>
        </w:rPr>
        <w:t xml:space="preserve">EXCLUSIVO PARA MICROEMPRESAS E EMPRESAS DE PEQUENO </w:t>
      </w:r>
      <w:r w:rsidR="00DB5D35" w:rsidRPr="00DB5D35">
        <w:rPr>
          <w:rFonts w:ascii="Calibri" w:hAnsi="Calibri"/>
          <w:b/>
          <w:highlight w:val="yellow"/>
        </w:rPr>
        <w:t>PORTE</w:t>
      </w:r>
      <w:r>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65E529C4" w:rsidR="00733A11" w:rsidRPr="00F743DA" w:rsidRDefault="00733A11">
      <w:pPr>
        <w:pStyle w:val="Contedodoquadro"/>
        <w:rPr>
          <w:rFonts w:asciiTheme="minorHAnsi" w:hAnsiTheme="minorHAnsi" w:cstheme="minorHAnsi"/>
          <w:szCs w:val="24"/>
        </w:rPr>
      </w:pPr>
      <w:r w:rsidRPr="002C5CFB">
        <w:rPr>
          <w:rFonts w:asciiTheme="minorHAnsi" w:hAnsiTheme="minorHAnsi" w:cstheme="minorHAnsi"/>
          <w:b/>
          <w:bCs/>
        </w:rPr>
        <w:t>e-mail:</w:t>
      </w:r>
      <w:r w:rsidRPr="002C5CFB">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2C5CFB" w:rsidRPr="002C5CFB">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4C0C96F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3-04T00:00:00Z">
            <w:dateFormat w:val="dd/MM/yyyy"/>
            <w:lid w:val="pt-BR"/>
            <w:storeMappedDataAs w:val="dateTime"/>
            <w:calendar w:val="gregorian"/>
          </w:date>
        </w:sdtPr>
        <w:sdtEndPr/>
        <w:sdtContent>
          <w:r w:rsidR="00DD79A2">
            <w:rPr>
              <w:rFonts w:asciiTheme="minorHAnsi" w:hAnsiTheme="minorHAnsi" w:cstheme="minorHAnsi"/>
              <w:b/>
            </w:rPr>
            <w:t>04/03/2022</w:t>
          </w:r>
        </w:sdtContent>
      </w:sdt>
      <w:r w:rsidR="00DB64CE" w:rsidRPr="00DB64CE">
        <w:rPr>
          <w:rFonts w:asciiTheme="minorHAnsi" w:hAnsiTheme="minorHAnsi" w:cstheme="minorHAnsi"/>
          <w:b/>
        </w:rPr>
        <w:t>.</w:t>
      </w:r>
    </w:p>
    <w:p w14:paraId="298E6837" w14:textId="052084A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3-17T00:00:00Z">
            <w:dateFormat w:val="dd/MM/yyyy"/>
            <w:lid w:val="pt-BR"/>
            <w:storeMappedDataAs w:val="dateTime"/>
            <w:calendar w:val="gregorian"/>
          </w:date>
        </w:sdtPr>
        <w:sdtEndPr/>
        <w:sdtContent>
          <w:r w:rsidR="005D1C18">
            <w:rPr>
              <w:rFonts w:asciiTheme="minorHAnsi" w:hAnsiTheme="minorHAnsi" w:cstheme="minorHAnsi"/>
              <w:b/>
            </w:rPr>
            <w:t>17/03/2022</w:t>
          </w:r>
        </w:sdtContent>
      </w:sdt>
      <w:r w:rsidR="00DB64CE" w:rsidRPr="00DB64CE">
        <w:rPr>
          <w:rFonts w:asciiTheme="minorHAnsi" w:hAnsiTheme="minorHAnsi" w:cstheme="minorHAnsi"/>
          <w:b/>
        </w:rPr>
        <w:t>.</w:t>
      </w:r>
    </w:p>
    <w:p w14:paraId="5740D794" w14:textId="62026CE9"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3-17T00:00:00Z">
            <w:dateFormat w:val="dd/MM/yyyy"/>
            <w:lid w:val="pt-BR"/>
            <w:storeMappedDataAs w:val="dateTime"/>
            <w:calendar w:val="gregorian"/>
          </w:date>
        </w:sdtPr>
        <w:sdtEndPr/>
        <w:sdtContent>
          <w:r w:rsidR="005D1C18">
            <w:rPr>
              <w:rFonts w:asciiTheme="minorHAnsi" w:hAnsiTheme="minorHAnsi" w:cstheme="minorHAnsi"/>
              <w:b/>
            </w:rPr>
            <w:t>17/03/2022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83C780B" w14:textId="7B687C39" w:rsidR="00035061" w:rsidRDefault="00657F42" w:rsidP="00035061">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057CB74A" w14:textId="359E9DEE" w:rsidR="00035061" w:rsidRDefault="00035061" w:rsidP="00035061">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szCs w:val="24"/>
          <w:highlight w:val="yellow"/>
          <w:lang w:val="pt-PT" w:eastAsia="pt-BR"/>
        </w:rPr>
      </w:pPr>
      <w:bookmarkStart w:id="2" w:name="_Hlk68620385"/>
      <w:r w:rsidRPr="00D706C4">
        <w:rPr>
          <w:rFonts w:ascii="Calibri" w:hAnsi="Calibri" w:cs="Calibri"/>
          <w:b/>
          <w:bCs/>
          <w:highlight w:val="yellow"/>
        </w:rPr>
        <w:t>8.5 –</w:t>
      </w:r>
      <w:r>
        <w:rPr>
          <w:rFonts w:ascii="Calibri" w:hAnsi="Calibri" w:cs="Calibri"/>
          <w:b/>
          <w:bCs/>
        </w:rPr>
        <w:t xml:space="preserve"> </w:t>
      </w:r>
      <w:r w:rsidRPr="00927CF0">
        <w:rPr>
          <w:rFonts w:ascii="Calibri" w:hAnsi="Calibri" w:cs="Calibri"/>
          <w:szCs w:val="24"/>
          <w:highlight w:val="yellow"/>
          <w:lang w:val="pt-PT" w:eastAsia="pt-BR"/>
        </w:rPr>
        <w:t>Capaci</w:t>
      </w:r>
      <w:r>
        <w:rPr>
          <w:rFonts w:ascii="Calibri" w:hAnsi="Calibri" w:cs="Calibri"/>
          <w:szCs w:val="24"/>
          <w:highlight w:val="yellow"/>
          <w:lang w:val="pt-PT" w:eastAsia="pt-BR"/>
        </w:rPr>
        <w:t>dade Técnica</w:t>
      </w:r>
      <w:r w:rsidRPr="00927CF0">
        <w:rPr>
          <w:rFonts w:ascii="Calibri" w:hAnsi="Calibri" w:cs="Calibri"/>
          <w:szCs w:val="24"/>
          <w:highlight w:val="yellow"/>
          <w:lang w:val="pt-PT" w:eastAsia="pt-BR"/>
        </w:rPr>
        <w:t xml:space="preserve"> Operacional:</w:t>
      </w:r>
    </w:p>
    <w:p w14:paraId="0805C505" w14:textId="77777777" w:rsidR="00035061" w:rsidRPr="00D706C4" w:rsidRDefault="00035061" w:rsidP="00D706C4">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bCs/>
        </w:rPr>
      </w:pPr>
      <w:r w:rsidRPr="00D706C4">
        <w:rPr>
          <w:rFonts w:ascii="Calibri" w:hAnsi="Calibri" w:cs="Calibri"/>
          <w:b/>
          <w:bCs/>
          <w:highlight w:val="yellow"/>
        </w:rPr>
        <w:t xml:space="preserve">8.5.1 – Capacitação Operacional: </w:t>
      </w:r>
      <w:r w:rsidRPr="00D706C4">
        <w:rPr>
          <w:rFonts w:ascii="Calibri" w:hAnsi="Calibri" w:cs="Calibri"/>
          <w:bCs/>
          <w:highlight w:val="yellow"/>
        </w:rPr>
        <w:t>Atestado(s) ou certidão(</w:t>
      </w:r>
      <w:proofErr w:type="spellStart"/>
      <w:r w:rsidRPr="00D706C4">
        <w:rPr>
          <w:rFonts w:ascii="Calibri" w:hAnsi="Calibri" w:cs="Calibri"/>
          <w:bCs/>
          <w:highlight w:val="yellow"/>
        </w:rPr>
        <w:t>ões</w:t>
      </w:r>
      <w:proofErr w:type="spellEnd"/>
      <w:r w:rsidRPr="00D706C4">
        <w:rPr>
          <w:rFonts w:ascii="Calibri" w:hAnsi="Calibri" w:cs="Calibri"/>
          <w:bCs/>
          <w:highlight w:val="yellow"/>
        </w:rPr>
        <w:t>) da empresa proponente por execução de serviços de características semelhantes ao do objeto desta Licitação, fornecido por pessoa jurídica de direito público ou privado (diversa da empresa proponente).</w:t>
      </w:r>
      <w:r w:rsidRPr="00D706C4">
        <w:rPr>
          <w:rFonts w:ascii="Calibri" w:hAnsi="Calibri" w:cs="Calibri"/>
          <w:bCs/>
        </w:rPr>
        <w:t xml:space="preserve"> </w:t>
      </w:r>
    </w:p>
    <w:bookmarkEnd w:id="2"/>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730FACC6"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2C5CFB">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2C5CFB" w:rsidRPr="002C5CFB">
            <w:rPr>
              <w:rFonts w:asciiTheme="minorHAnsi" w:hAnsiTheme="minorHAnsi" w:cstheme="minorHAnsi"/>
              <w:b/>
            </w:rPr>
            <w:t>por lote</w:t>
          </w:r>
        </w:sdtContent>
      </w:sdt>
      <w:r w:rsidR="00D84E0F" w:rsidRPr="002C5CFB">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096214C3"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2C5CFB">
        <w:rPr>
          <w:rFonts w:ascii="Calibri" w:hAnsi="Calibri" w:cs="Calibri"/>
        </w:rPr>
        <w:t xml:space="preserve">pelo </w:t>
      </w:r>
      <w:r w:rsidR="00D84E0F" w:rsidRPr="002C5CFB">
        <w:rPr>
          <w:rFonts w:asciiTheme="minorHAnsi" w:hAnsiTheme="minorHAnsi" w:cstheme="minorHAnsi"/>
          <w:b/>
          <w:bCs/>
        </w:rPr>
        <w:t>e-mail:</w:t>
      </w:r>
      <w:r w:rsidR="00D84E0F" w:rsidRPr="002C5CFB">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2C5CFB" w:rsidRPr="002C5CFB">
            <w:rPr>
              <w:rFonts w:asciiTheme="minorHAnsi" w:hAnsiTheme="minorHAnsi" w:cstheme="minorHAnsi"/>
            </w:rPr>
            <w:t>licita@udesc.br</w:t>
          </w:r>
        </w:sdtContent>
      </w:sdt>
      <w:r w:rsidRPr="002C5CFB">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3"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3"/>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w:t>
      </w:r>
      <w:r w:rsidRPr="00087998">
        <w:rPr>
          <w:rFonts w:ascii="Calibri" w:hAnsi="Calibri" w:cs="Calibri"/>
        </w:rPr>
        <w:lastRenderedPageBreak/>
        <w:t xml:space="preserve">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1701345" w:rsidR="008D28D0" w:rsidRPr="002C5CFB" w:rsidRDefault="00DC5013" w:rsidP="002C5CFB">
      <w:pPr>
        <w:shd w:val="clear" w:color="auto" w:fill="FFFFFF"/>
        <w:ind w:firstLine="142"/>
        <w:jc w:val="both"/>
        <w:rPr>
          <w:rFonts w:ascii="Calibri" w:hAnsi="Calibri" w:cs="Calibri"/>
          <w:bCs/>
          <w:highlight w:val="yellow"/>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2C5CFB">
        <w:rPr>
          <w:rFonts w:ascii="Calibri" w:hAnsi="Calibri" w:cs="Calibri"/>
          <w:bCs/>
        </w:rPr>
        <w:t xml:space="preserve">UDESC </w:t>
      </w:r>
      <w:r w:rsidR="002C5CFB" w:rsidRPr="002C5CFB">
        <w:rPr>
          <w:rFonts w:ascii="Calibri" w:hAnsi="Calibri" w:cs="Calibri"/>
          <w:bCs/>
        </w:rPr>
        <w:t>00006248</w:t>
      </w:r>
      <w:r w:rsidR="008D28D0" w:rsidRPr="002C5CFB">
        <w:rPr>
          <w:rFonts w:ascii="Calibri" w:hAnsi="Calibri" w:cs="Calibri"/>
          <w:bCs/>
        </w:rPr>
        <w:t>/202</w:t>
      </w:r>
      <w:r w:rsidR="00E718DF" w:rsidRPr="002C5CFB">
        <w:rPr>
          <w:rFonts w:ascii="Calibri" w:hAnsi="Calibri" w:cs="Calibri"/>
          <w:bCs/>
        </w:rPr>
        <w:t>2</w:t>
      </w:r>
      <w:r w:rsidR="008D28D0" w:rsidRPr="002C5CFB">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67FA3B43" w:rsidR="003206AA" w:rsidRPr="00D84E0F" w:rsidRDefault="00AC55F5"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C5CFB">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3-02T00:00:00Z">
            <w:dateFormat w:val="d' de 'MMMM' de 'yyyy"/>
            <w:lid w:val="pt-BR"/>
            <w:storeMappedDataAs w:val="dateTime"/>
            <w:calendar w:val="gregorian"/>
          </w:date>
        </w:sdtPr>
        <w:sdtEndPr/>
        <w:sdtContent>
          <w:r w:rsidR="005D1C18">
            <w:rPr>
              <w:rFonts w:asciiTheme="minorHAnsi" w:hAnsiTheme="minorHAnsi" w:cstheme="minorHAnsi"/>
              <w:b/>
            </w:rPr>
            <w:t>2 de março de 2022</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1D7CD234"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2C5CFB">
        <w:rPr>
          <w:rFonts w:ascii="Calibri" w:hAnsi="Calibri" w:cs="Calibri"/>
          <w:b/>
        </w:rPr>
        <w:t xml:space="preserve">Nº </w:t>
      </w:r>
      <w:r w:rsidR="00F2392A" w:rsidRPr="002C5CFB">
        <w:rPr>
          <w:rFonts w:ascii="Calibri" w:hAnsi="Calibri" w:cs="Calibri"/>
          <w:b/>
        </w:rPr>
        <w:t>0</w:t>
      </w:r>
      <w:r w:rsidR="002C5CFB" w:rsidRPr="002C5CFB">
        <w:rPr>
          <w:rFonts w:ascii="Calibri" w:hAnsi="Calibri" w:cs="Calibri"/>
          <w:b/>
        </w:rPr>
        <w:t>636</w:t>
      </w:r>
      <w:r w:rsidR="00F2392A" w:rsidRPr="002C5CFB">
        <w:rPr>
          <w:rFonts w:ascii="Calibri" w:hAnsi="Calibri" w:cs="Calibri"/>
          <w:b/>
        </w:rPr>
        <w:t>/20</w:t>
      </w:r>
      <w:r w:rsidR="00095A81" w:rsidRPr="002C5CFB">
        <w:rPr>
          <w:rFonts w:ascii="Calibri" w:hAnsi="Calibri" w:cs="Calibri"/>
          <w:b/>
        </w:rPr>
        <w:t>2</w:t>
      </w:r>
      <w:r w:rsidR="00E718DF" w:rsidRPr="002C5CFB">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682E5807" w:rsidR="000D4AA0" w:rsidRDefault="000D4AA0" w:rsidP="00860792">
      <w:pPr>
        <w:jc w:val="center"/>
        <w:rPr>
          <w:rFonts w:ascii="Calibri" w:hAnsi="Calibri"/>
          <w:b/>
          <w:u w:val="single"/>
          <w:lang w:eastAsia="pt-BR"/>
        </w:rPr>
      </w:pPr>
    </w:p>
    <w:p w14:paraId="54F3F862" w14:textId="77777777" w:rsidR="00236F61" w:rsidRDefault="00236F61" w:rsidP="00860792">
      <w:pPr>
        <w:jc w:val="center"/>
        <w:rPr>
          <w:rFonts w:ascii="Calibri" w:hAnsi="Calibri"/>
          <w:b/>
          <w:u w:val="single"/>
          <w:lang w:eastAsia="pt-BR"/>
        </w:rPr>
      </w:pPr>
    </w:p>
    <w:p w14:paraId="67534240" w14:textId="12CF3CF5" w:rsidR="002C5CFB" w:rsidRPr="00236F61" w:rsidRDefault="002C5CFB" w:rsidP="00236F61">
      <w:pPr>
        <w:pStyle w:val="PargrafodaLista"/>
        <w:numPr>
          <w:ilvl w:val="0"/>
          <w:numId w:val="34"/>
        </w:numPr>
        <w:spacing w:after="0" w:line="240" w:lineRule="auto"/>
        <w:jc w:val="both"/>
        <w:rPr>
          <w:rFonts w:asciiTheme="minorHAnsi" w:hAnsiTheme="minorHAnsi" w:cstheme="minorHAnsi"/>
          <w:b/>
          <w:bCs/>
          <w:sz w:val="24"/>
          <w:szCs w:val="24"/>
        </w:rPr>
      </w:pPr>
      <w:r w:rsidRPr="002C5CFB">
        <w:rPr>
          <w:rFonts w:asciiTheme="minorHAnsi" w:hAnsiTheme="minorHAnsi" w:cstheme="minorHAnsi"/>
          <w:b/>
          <w:bCs/>
          <w:sz w:val="24"/>
          <w:szCs w:val="24"/>
        </w:rPr>
        <w:t xml:space="preserve">OBJETO:  </w:t>
      </w:r>
      <w:r w:rsidRPr="002C5CFB">
        <w:rPr>
          <w:rFonts w:asciiTheme="minorHAnsi" w:hAnsiTheme="minorHAnsi" w:cstheme="minorHAnsi"/>
          <w:bCs/>
          <w:sz w:val="24"/>
          <w:szCs w:val="24"/>
        </w:rPr>
        <w:t xml:space="preserve">Contratação de empresas para prestação de serviços de Encadernação, Restauração e Digitalização de acervos das Bibliotecas da UDESC. </w:t>
      </w:r>
    </w:p>
    <w:p w14:paraId="00216CDB" w14:textId="2E8C9A66" w:rsidR="002C5CFB" w:rsidRDefault="002C5CFB" w:rsidP="002C5CFB">
      <w:pPr>
        <w:pStyle w:val="PargrafodaLista"/>
        <w:spacing w:after="0" w:line="240" w:lineRule="auto"/>
        <w:ind w:left="360"/>
        <w:rPr>
          <w:rFonts w:asciiTheme="minorHAnsi" w:hAnsiTheme="minorHAnsi" w:cstheme="minorHAnsi"/>
          <w:b/>
          <w:bCs/>
          <w:sz w:val="24"/>
          <w:szCs w:val="24"/>
        </w:rPr>
      </w:pPr>
    </w:p>
    <w:p w14:paraId="630C09E1" w14:textId="77777777" w:rsidR="00236F61" w:rsidRPr="002C5CFB" w:rsidRDefault="00236F61" w:rsidP="002C5CFB">
      <w:pPr>
        <w:pStyle w:val="PargrafodaLista"/>
        <w:spacing w:after="0" w:line="240" w:lineRule="auto"/>
        <w:ind w:left="360"/>
        <w:rPr>
          <w:rFonts w:asciiTheme="minorHAnsi" w:hAnsiTheme="minorHAnsi" w:cstheme="minorHAnsi"/>
          <w:b/>
          <w:bCs/>
          <w:sz w:val="24"/>
          <w:szCs w:val="24"/>
        </w:rPr>
      </w:pPr>
    </w:p>
    <w:p w14:paraId="1D59B007" w14:textId="77777777" w:rsidR="002C5CFB" w:rsidRPr="002C5CFB" w:rsidRDefault="002C5CFB" w:rsidP="002C5CFB">
      <w:pPr>
        <w:pStyle w:val="PargrafodaLista"/>
        <w:numPr>
          <w:ilvl w:val="0"/>
          <w:numId w:val="34"/>
        </w:numPr>
        <w:spacing w:after="0" w:line="240" w:lineRule="auto"/>
        <w:rPr>
          <w:rFonts w:asciiTheme="minorHAnsi" w:hAnsiTheme="minorHAnsi" w:cstheme="minorHAnsi"/>
          <w:b/>
          <w:bCs/>
          <w:sz w:val="24"/>
          <w:szCs w:val="24"/>
        </w:rPr>
      </w:pPr>
      <w:r w:rsidRPr="002C5CFB">
        <w:rPr>
          <w:rFonts w:asciiTheme="minorHAnsi" w:hAnsiTheme="minorHAnsi" w:cstheme="minorHAnsi"/>
          <w:b/>
          <w:bCs/>
          <w:sz w:val="24"/>
          <w:szCs w:val="24"/>
        </w:rPr>
        <w:t xml:space="preserve">ESPECIFICAÇÕES E DESCRIÇÃO DO SERVIÇO: </w:t>
      </w:r>
    </w:p>
    <w:p w14:paraId="14C2C54E" w14:textId="77777777" w:rsidR="002C5CFB" w:rsidRPr="002C5CFB" w:rsidRDefault="002C5CFB" w:rsidP="002C5CFB">
      <w:pPr>
        <w:pStyle w:val="PargrafodaLista"/>
        <w:rPr>
          <w:rFonts w:asciiTheme="minorHAnsi" w:hAnsiTheme="minorHAnsi" w:cstheme="minorHAnsi"/>
          <w:b/>
          <w:bCs/>
          <w:sz w:val="24"/>
          <w:szCs w:val="24"/>
        </w:rPr>
      </w:pPr>
    </w:p>
    <w:p w14:paraId="0F17EB26"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bCs/>
          <w:sz w:val="24"/>
          <w:szCs w:val="24"/>
        </w:rPr>
      </w:pPr>
      <w:r w:rsidRPr="002C5CFB">
        <w:rPr>
          <w:rFonts w:asciiTheme="minorHAnsi" w:hAnsiTheme="minorHAnsi" w:cstheme="minorHAnsi"/>
          <w:bCs/>
          <w:sz w:val="24"/>
          <w:szCs w:val="24"/>
        </w:rPr>
        <w:t xml:space="preserve">Brochura simples – Higienização geral, aplicação de novas guardas, </w:t>
      </w:r>
      <w:proofErr w:type="spellStart"/>
      <w:r w:rsidRPr="002C5CFB">
        <w:rPr>
          <w:rFonts w:asciiTheme="minorHAnsi" w:hAnsiTheme="minorHAnsi" w:cstheme="minorHAnsi"/>
          <w:bCs/>
          <w:sz w:val="24"/>
          <w:szCs w:val="24"/>
        </w:rPr>
        <w:t>aparação</w:t>
      </w:r>
      <w:proofErr w:type="spellEnd"/>
      <w:r w:rsidRPr="002C5CFB">
        <w:rPr>
          <w:rFonts w:asciiTheme="minorHAnsi" w:hAnsiTheme="minorHAnsi" w:cstheme="minorHAnsi"/>
          <w:bCs/>
          <w:sz w:val="24"/>
          <w:szCs w:val="24"/>
        </w:rPr>
        <w:t>, nova costura (quando aplicável), colagem reforçada.</w:t>
      </w:r>
    </w:p>
    <w:p w14:paraId="23A4D1EB"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bCs/>
          <w:sz w:val="24"/>
          <w:szCs w:val="24"/>
        </w:rPr>
      </w:pPr>
      <w:r w:rsidRPr="002C5CFB">
        <w:rPr>
          <w:rFonts w:asciiTheme="minorHAnsi" w:hAnsiTheme="minorHAnsi" w:cstheme="minorHAnsi"/>
          <w:bCs/>
          <w:sz w:val="24"/>
          <w:szCs w:val="24"/>
        </w:rPr>
        <w:t xml:space="preserve">Lombada - Higienização geral, remoção de partes danificadas com aplicação de cantoneiras e lombada, aplicação de novas guardas, </w:t>
      </w:r>
      <w:proofErr w:type="spellStart"/>
      <w:r w:rsidRPr="002C5CFB">
        <w:rPr>
          <w:rFonts w:asciiTheme="minorHAnsi" w:hAnsiTheme="minorHAnsi" w:cstheme="minorHAnsi"/>
          <w:bCs/>
          <w:sz w:val="24"/>
          <w:szCs w:val="24"/>
        </w:rPr>
        <w:t>aparação</w:t>
      </w:r>
      <w:proofErr w:type="spellEnd"/>
      <w:r w:rsidRPr="002C5CFB">
        <w:rPr>
          <w:rFonts w:asciiTheme="minorHAnsi" w:hAnsiTheme="minorHAnsi" w:cstheme="minorHAnsi"/>
          <w:bCs/>
          <w:sz w:val="24"/>
          <w:szCs w:val="24"/>
        </w:rPr>
        <w:t>, nova costura (quando aplicável), colagem reforçada.</w:t>
      </w:r>
    </w:p>
    <w:p w14:paraId="0515F84B"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bCs/>
          <w:sz w:val="24"/>
          <w:szCs w:val="24"/>
        </w:rPr>
      </w:pPr>
      <w:r w:rsidRPr="002C5CFB">
        <w:rPr>
          <w:rFonts w:asciiTheme="minorHAnsi" w:hAnsiTheme="minorHAnsi" w:cstheme="minorHAnsi"/>
          <w:bCs/>
          <w:sz w:val="24"/>
          <w:szCs w:val="24"/>
        </w:rPr>
        <w:t>Capa dura hot-</w:t>
      </w:r>
      <w:proofErr w:type="spellStart"/>
      <w:r w:rsidRPr="002C5CFB">
        <w:rPr>
          <w:rFonts w:asciiTheme="minorHAnsi" w:hAnsiTheme="minorHAnsi" w:cstheme="minorHAnsi"/>
          <w:bCs/>
          <w:sz w:val="24"/>
          <w:szCs w:val="24"/>
        </w:rPr>
        <w:t>stamp</w:t>
      </w:r>
      <w:proofErr w:type="spellEnd"/>
      <w:r w:rsidRPr="002C5CFB">
        <w:rPr>
          <w:rFonts w:asciiTheme="minorHAnsi" w:hAnsiTheme="minorHAnsi" w:cstheme="minorHAnsi"/>
          <w:bCs/>
          <w:sz w:val="24"/>
          <w:szCs w:val="24"/>
        </w:rPr>
        <w:t xml:space="preserve"> - Higienização geral, confecção e colocação de nova capa dura com impressão hot-</w:t>
      </w:r>
      <w:proofErr w:type="spellStart"/>
      <w:r w:rsidRPr="002C5CFB">
        <w:rPr>
          <w:rFonts w:asciiTheme="minorHAnsi" w:hAnsiTheme="minorHAnsi" w:cstheme="minorHAnsi"/>
          <w:bCs/>
          <w:sz w:val="24"/>
          <w:szCs w:val="24"/>
        </w:rPr>
        <w:t>stamp</w:t>
      </w:r>
      <w:proofErr w:type="spellEnd"/>
      <w:r w:rsidRPr="002C5CFB">
        <w:rPr>
          <w:rFonts w:asciiTheme="minorHAnsi" w:hAnsiTheme="minorHAnsi" w:cstheme="minorHAnsi"/>
          <w:bCs/>
          <w:sz w:val="24"/>
          <w:szCs w:val="24"/>
        </w:rPr>
        <w:t xml:space="preserve">, aplicação de novas guardas, </w:t>
      </w:r>
      <w:proofErr w:type="spellStart"/>
      <w:r w:rsidRPr="002C5CFB">
        <w:rPr>
          <w:rFonts w:asciiTheme="minorHAnsi" w:hAnsiTheme="minorHAnsi" w:cstheme="minorHAnsi"/>
          <w:bCs/>
          <w:sz w:val="24"/>
          <w:szCs w:val="24"/>
        </w:rPr>
        <w:t>aparação</w:t>
      </w:r>
      <w:proofErr w:type="spellEnd"/>
      <w:r w:rsidRPr="002C5CFB">
        <w:rPr>
          <w:rFonts w:asciiTheme="minorHAnsi" w:hAnsiTheme="minorHAnsi" w:cstheme="minorHAnsi"/>
          <w:bCs/>
          <w:sz w:val="24"/>
          <w:szCs w:val="24"/>
        </w:rPr>
        <w:t>, nova costura (quando aplicável), colagem reforçada.</w:t>
      </w:r>
    </w:p>
    <w:p w14:paraId="36E31982"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bCs/>
          <w:sz w:val="24"/>
          <w:szCs w:val="24"/>
        </w:rPr>
      </w:pPr>
      <w:r w:rsidRPr="002C5CFB">
        <w:rPr>
          <w:rFonts w:asciiTheme="minorHAnsi" w:hAnsiTheme="minorHAnsi" w:cstheme="minorHAnsi"/>
          <w:bCs/>
          <w:sz w:val="24"/>
          <w:szCs w:val="24"/>
        </w:rPr>
        <w:t>Capa dura espelho - Higienização geral, confecção e colocação de nova capa dura com aproveitamento da capa original e impressão hot-</w:t>
      </w:r>
      <w:proofErr w:type="spellStart"/>
      <w:r w:rsidRPr="002C5CFB">
        <w:rPr>
          <w:rFonts w:asciiTheme="minorHAnsi" w:hAnsiTheme="minorHAnsi" w:cstheme="minorHAnsi"/>
          <w:bCs/>
          <w:sz w:val="24"/>
          <w:szCs w:val="24"/>
        </w:rPr>
        <w:t>stamp</w:t>
      </w:r>
      <w:proofErr w:type="spellEnd"/>
      <w:r w:rsidRPr="002C5CFB">
        <w:rPr>
          <w:rFonts w:asciiTheme="minorHAnsi" w:hAnsiTheme="minorHAnsi" w:cstheme="minorHAnsi"/>
          <w:bCs/>
          <w:sz w:val="24"/>
          <w:szCs w:val="24"/>
        </w:rPr>
        <w:t xml:space="preserve"> na lombada (quando aplicável), aplicação de novas guardas, </w:t>
      </w:r>
      <w:proofErr w:type="spellStart"/>
      <w:r w:rsidRPr="002C5CFB">
        <w:rPr>
          <w:rFonts w:asciiTheme="minorHAnsi" w:hAnsiTheme="minorHAnsi" w:cstheme="minorHAnsi"/>
          <w:bCs/>
          <w:sz w:val="24"/>
          <w:szCs w:val="24"/>
        </w:rPr>
        <w:t>aparação</w:t>
      </w:r>
      <w:proofErr w:type="spellEnd"/>
      <w:r w:rsidRPr="002C5CFB">
        <w:rPr>
          <w:rFonts w:asciiTheme="minorHAnsi" w:hAnsiTheme="minorHAnsi" w:cstheme="minorHAnsi"/>
          <w:bCs/>
          <w:sz w:val="24"/>
          <w:szCs w:val="24"/>
        </w:rPr>
        <w:t>, nova costura (quando aplicável), colagem reforçada.</w:t>
      </w:r>
    </w:p>
    <w:p w14:paraId="415655E9"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b/>
          <w:bCs/>
          <w:sz w:val="24"/>
          <w:szCs w:val="24"/>
        </w:rPr>
      </w:pPr>
      <w:r w:rsidRPr="002C5CFB">
        <w:rPr>
          <w:rFonts w:asciiTheme="minorHAnsi" w:hAnsiTheme="minorHAnsi" w:cstheme="minorHAnsi"/>
          <w:bCs/>
          <w:sz w:val="24"/>
          <w:szCs w:val="24"/>
        </w:rPr>
        <w:t xml:space="preserve">Capa dura digital - Higienização geral, confecção e colocação de nova capa dura com aproveitamento da capa original via digitalização, aplicação de novas guardas, </w:t>
      </w:r>
      <w:proofErr w:type="spellStart"/>
      <w:r w:rsidRPr="002C5CFB">
        <w:rPr>
          <w:rFonts w:asciiTheme="minorHAnsi" w:hAnsiTheme="minorHAnsi" w:cstheme="minorHAnsi"/>
          <w:bCs/>
          <w:sz w:val="24"/>
          <w:szCs w:val="24"/>
        </w:rPr>
        <w:t>aparação</w:t>
      </w:r>
      <w:proofErr w:type="spellEnd"/>
      <w:r w:rsidRPr="002C5CFB">
        <w:rPr>
          <w:rFonts w:asciiTheme="minorHAnsi" w:hAnsiTheme="minorHAnsi" w:cstheme="minorHAnsi"/>
          <w:bCs/>
          <w:sz w:val="24"/>
          <w:szCs w:val="24"/>
        </w:rPr>
        <w:t>, nova costura (quando aplicável), colagem reforçada.</w:t>
      </w:r>
    </w:p>
    <w:p w14:paraId="282AA2A3"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bCs/>
          <w:sz w:val="24"/>
          <w:szCs w:val="24"/>
        </w:rPr>
      </w:pPr>
      <w:r w:rsidRPr="002C5CFB">
        <w:rPr>
          <w:rFonts w:asciiTheme="minorHAnsi" w:hAnsiTheme="minorHAnsi" w:cstheme="minorHAnsi"/>
          <w:bCs/>
          <w:sz w:val="24"/>
          <w:szCs w:val="24"/>
        </w:rPr>
        <w:t xml:space="preserve">Brochura digital - Higienização geral, confecção e colocação de nova capa brochura com aproveitamento da capa original via digitalização, aplicação de novas guardas, </w:t>
      </w:r>
      <w:proofErr w:type="spellStart"/>
      <w:r w:rsidRPr="002C5CFB">
        <w:rPr>
          <w:rFonts w:asciiTheme="minorHAnsi" w:hAnsiTheme="minorHAnsi" w:cstheme="minorHAnsi"/>
          <w:bCs/>
          <w:sz w:val="24"/>
          <w:szCs w:val="24"/>
        </w:rPr>
        <w:t>aparação</w:t>
      </w:r>
      <w:proofErr w:type="spellEnd"/>
      <w:r w:rsidRPr="002C5CFB">
        <w:rPr>
          <w:rFonts w:asciiTheme="minorHAnsi" w:hAnsiTheme="minorHAnsi" w:cstheme="minorHAnsi"/>
          <w:bCs/>
          <w:sz w:val="24"/>
          <w:szCs w:val="24"/>
        </w:rPr>
        <w:t>, nova costura (quando aplicável), colagem reforçada.</w:t>
      </w:r>
    </w:p>
    <w:p w14:paraId="06AE1CA3"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bCs/>
          <w:sz w:val="24"/>
          <w:szCs w:val="24"/>
        </w:rPr>
      </w:pPr>
      <w:r w:rsidRPr="002C5CFB">
        <w:rPr>
          <w:rFonts w:asciiTheme="minorHAnsi" w:hAnsiTheme="minorHAnsi" w:cstheme="minorHAnsi"/>
          <w:bCs/>
          <w:sz w:val="24"/>
          <w:szCs w:val="24"/>
        </w:rPr>
        <w:t>Enxerto de folhas xerocadas.</w:t>
      </w:r>
    </w:p>
    <w:p w14:paraId="608D4F63"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bCs/>
          <w:sz w:val="24"/>
          <w:szCs w:val="24"/>
        </w:rPr>
      </w:pPr>
      <w:r w:rsidRPr="002C5CFB">
        <w:rPr>
          <w:rFonts w:asciiTheme="minorHAnsi" w:hAnsiTheme="minorHAnsi" w:cstheme="minorHAnsi"/>
          <w:bCs/>
          <w:sz w:val="24"/>
          <w:szCs w:val="24"/>
        </w:rPr>
        <w:t>Restauração a úmido c/ papel especial.</w:t>
      </w:r>
    </w:p>
    <w:p w14:paraId="282B6F52"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bCs/>
          <w:sz w:val="24"/>
          <w:szCs w:val="24"/>
        </w:rPr>
      </w:pPr>
      <w:r w:rsidRPr="002C5CFB">
        <w:rPr>
          <w:rFonts w:asciiTheme="minorHAnsi" w:hAnsiTheme="minorHAnsi" w:cstheme="minorHAnsi"/>
          <w:bCs/>
          <w:sz w:val="24"/>
          <w:szCs w:val="24"/>
        </w:rPr>
        <w:t>Aplicação de carcelas.</w:t>
      </w:r>
    </w:p>
    <w:p w14:paraId="255A54EA" w14:textId="77777777" w:rsidR="002C5CFB" w:rsidRPr="002C5CFB" w:rsidRDefault="002C5CFB" w:rsidP="002C5CFB">
      <w:pPr>
        <w:pStyle w:val="PargrafodaLista"/>
        <w:numPr>
          <w:ilvl w:val="1"/>
          <w:numId w:val="34"/>
        </w:numPr>
        <w:spacing w:after="0" w:line="240" w:lineRule="auto"/>
        <w:ind w:hanging="574"/>
        <w:jc w:val="both"/>
        <w:rPr>
          <w:rFonts w:asciiTheme="minorHAnsi" w:hAnsiTheme="minorHAnsi" w:cstheme="minorHAnsi"/>
          <w:bCs/>
          <w:sz w:val="24"/>
          <w:szCs w:val="24"/>
        </w:rPr>
      </w:pPr>
      <w:r w:rsidRPr="002C5CFB">
        <w:rPr>
          <w:rFonts w:asciiTheme="minorHAnsi" w:hAnsiTheme="minorHAnsi" w:cstheme="minorHAnsi"/>
          <w:bCs/>
          <w:sz w:val="24"/>
          <w:szCs w:val="24"/>
        </w:rPr>
        <w:t>Remoção de fita adesiva.</w:t>
      </w:r>
    </w:p>
    <w:p w14:paraId="15784A5C" w14:textId="77777777" w:rsidR="002C5CFB" w:rsidRPr="002C5CFB" w:rsidRDefault="002C5CFB" w:rsidP="002C5CFB">
      <w:pPr>
        <w:pStyle w:val="PargrafodaLista"/>
        <w:numPr>
          <w:ilvl w:val="1"/>
          <w:numId w:val="34"/>
        </w:numPr>
        <w:spacing w:after="0" w:line="240" w:lineRule="auto"/>
        <w:ind w:hanging="574"/>
        <w:jc w:val="both"/>
        <w:rPr>
          <w:rFonts w:asciiTheme="minorHAnsi" w:hAnsiTheme="minorHAnsi" w:cstheme="minorHAnsi"/>
          <w:bCs/>
          <w:sz w:val="24"/>
          <w:szCs w:val="24"/>
        </w:rPr>
      </w:pPr>
      <w:r w:rsidRPr="002C5CFB">
        <w:rPr>
          <w:rFonts w:asciiTheme="minorHAnsi" w:hAnsiTheme="minorHAnsi" w:cstheme="minorHAnsi"/>
          <w:bCs/>
          <w:sz w:val="24"/>
          <w:szCs w:val="24"/>
        </w:rPr>
        <w:t>Restauração, encadernação e higienização de obras raras e/ou documentos históricos.</w:t>
      </w:r>
    </w:p>
    <w:p w14:paraId="42C96B7C" w14:textId="77777777" w:rsidR="002C5CFB" w:rsidRPr="002C5CFB" w:rsidRDefault="002C5CFB" w:rsidP="002C5CFB">
      <w:pPr>
        <w:pStyle w:val="PargrafodaLista"/>
        <w:numPr>
          <w:ilvl w:val="1"/>
          <w:numId w:val="34"/>
        </w:numPr>
        <w:spacing w:after="0" w:line="240" w:lineRule="auto"/>
        <w:ind w:hanging="574"/>
        <w:jc w:val="both"/>
        <w:rPr>
          <w:rFonts w:asciiTheme="minorHAnsi" w:hAnsiTheme="minorHAnsi" w:cstheme="minorHAnsi"/>
          <w:bCs/>
          <w:sz w:val="24"/>
          <w:szCs w:val="24"/>
        </w:rPr>
      </w:pPr>
      <w:r w:rsidRPr="002C5CFB">
        <w:rPr>
          <w:rFonts w:asciiTheme="minorHAnsi" w:hAnsiTheme="minorHAnsi" w:cstheme="minorHAnsi"/>
          <w:bCs/>
          <w:sz w:val="24"/>
          <w:szCs w:val="24"/>
        </w:rPr>
        <w:t>Digitalização de livros e monografias - Fornecimento de cópia das obras em formato digital (PDF A – OCR) – em “pen drive” ou armazenamento em nuvem com período mínimo de 60 dias.</w:t>
      </w:r>
    </w:p>
    <w:p w14:paraId="442D5980" w14:textId="77777777" w:rsidR="002C5CFB" w:rsidRPr="002C5CFB" w:rsidRDefault="002C5CFB" w:rsidP="002C5CFB">
      <w:pPr>
        <w:pStyle w:val="PargrafodaLista"/>
        <w:numPr>
          <w:ilvl w:val="1"/>
          <w:numId w:val="34"/>
        </w:numPr>
        <w:spacing w:after="0" w:line="240" w:lineRule="auto"/>
        <w:ind w:hanging="574"/>
        <w:jc w:val="both"/>
        <w:rPr>
          <w:rFonts w:asciiTheme="minorHAnsi" w:hAnsiTheme="minorHAnsi" w:cstheme="minorHAnsi"/>
          <w:bCs/>
          <w:sz w:val="24"/>
          <w:szCs w:val="24"/>
        </w:rPr>
      </w:pPr>
      <w:r w:rsidRPr="002C5CFB">
        <w:rPr>
          <w:rFonts w:asciiTheme="minorHAnsi" w:hAnsiTheme="minorHAnsi" w:cstheme="minorHAnsi"/>
          <w:bCs/>
          <w:sz w:val="24"/>
          <w:szCs w:val="24"/>
        </w:rPr>
        <w:t xml:space="preserve">Digitalização de Mapas - Fornecimento de cópia de mapas em formato digital (PDF A – OCR e JPG). – </w:t>
      </w:r>
      <w:proofErr w:type="gramStart"/>
      <w:r w:rsidRPr="002C5CFB">
        <w:rPr>
          <w:rFonts w:asciiTheme="minorHAnsi" w:hAnsiTheme="minorHAnsi" w:cstheme="minorHAnsi"/>
          <w:bCs/>
          <w:sz w:val="24"/>
          <w:szCs w:val="24"/>
        </w:rPr>
        <w:t>em</w:t>
      </w:r>
      <w:proofErr w:type="gramEnd"/>
      <w:r w:rsidRPr="002C5CFB">
        <w:rPr>
          <w:rFonts w:asciiTheme="minorHAnsi" w:hAnsiTheme="minorHAnsi" w:cstheme="minorHAnsi"/>
          <w:bCs/>
          <w:sz w:val="24"/>
          <w:szCs w:val="24"/>
        </w:rPr>
        <w:t xml:space="preserve"> “pen drive” ou armazenamento em nuvem com período mínimo de 60 dias.</w:t>
      </w:r>
    </w:p>
    <w:p w14:paraId="1FE66829" w14:textId="77777777" w:rsidR="002C5CFB" w:rsidRPr="002C5CFB" w:rsidRDefault="002C5CFB" w:rsidP="002C5CFB">
      <w:pPr>
        <w:pStyle w:val="PargrafodaLista"/>
        <w:numPr>
          <w:ilvl w:val="1"/>
          <w:numId w:val="34"/>
        </w:numPr>
        <w:spacing w:after="0" w:line="240" w:lineRule="auto"/>
        <w:ind w:hanging="574"/>
        <w:jc w:val="both"/>
        <w:rPr>
          <w:rFonts w:asciiTheme="minorHAnsi" w:hAnsiTheme="minorHAnsi" w:cstheme="minorHAnsi"/>
          <w:b/>
          <w:bCs/>
          <w:sz w:val="24"/>
          <w:szCs w:val="24"/>
        </w:rPr>
      </w:pPr>
      <w:r w:rsidRPr="002C5CFB">
        <w:rPr>
          <w:rFonts w:asciiTheme="minorHAnsi" w:hAnsiTheme="minorHAnsi" w:cstheme="minorHAnsi"/>
          <w:bCs/>
          <w:sz w:val="24"/>
          <w:szCs w:val="24"/>
        </w:rPr>
        <w:t xml:space="preserve">Para efeitos de tamanho, considera-se: </w:t>
      </w:r>
    </w:p>
    <w:p w14:paraId="6536A876" w14:textId="77777777" w:rsidR="002C5CFB" w:rsidRPr="002C5CFB" w:rsidRDefault="002C5CFB" w:rsidP="002C5CFB">
      <w:pPr>
        <w:pStyle w:val="PargrafodaLista"/>
        <w:numPr>
          <w:ilvl w:val="2"/>
          <w:numId w:val="34"/>
        </w:numPr>
        <w:spacing w:after="0" w:line="240" w:lineRule="auto"/>
        <w:jc w:val="both"/>
        <w:rPr>
          <w:rFonts w:asciiTheme="minorHAnsi" w:hAnsiTheme="minorHAnsi" w:cstheme="minorHAnsi"/>
          <w:b/>
          <w:bCs/>
          <w:sz w:val="24"/>
          <w:szCs w:val="24"/>
        </w:rPr>
      </w:pPr>
      <w:r w:rsidRPr="002C5CFB">
        <w:rPr>
          <w:rFonts w:asciiTheme="minorHAnsi" w:hAnsiTheme="minorHAnsi" w:cstheme="minorHAnsi"/>
          <w:bCs/>
          <w:sz w:val="24"/>
          <w:szCs w:val="24"/>
        </w:rPr>
        <w:t xml:space="preserve">Pequeno = altura até 180mm; </w:t>
      </w:r>
    </w:p>
    <w:p w14:paraId="7CE9A037" w14:textId="77777777" w:rsidR="002C5CFB" w:rsidRPr="002C5CFB" w:rsidRDefault="002C5CFB" w:rsidP="002C5CFB">
      <w:pPr>
        <w:pStyle w:val="PargrafodaLista"/>
        <w:numPr>
          <w:ilvl w:val="2"/>
          <w:numId w:val="34"/>
        </w:numPr>
        <w:spacing w:after="0" w:line="240" w:lineRule="auto"/>
        <w:jc w:val="both"/>
        <w:rPr>
          <w:rFonts w:asciiTheme="minorHAnsi" w:hAnsiTheme="minorHAnsi" w:cstheme="minorHAnsi"/>
          <w:b/>
          <w:bCs/>
          <w:sz w:val="24"/>
          <w:szCs w:val="24"/>
        </w:rPr>
      </w:pPr>
      <w:r w:rsidRPr="002C5CFB">
        <w:rPr>
          <w:rFonts w:asciiTheme="minorHAnsi" w:hAnsiTheme="minorHAnsi" w:cstheme="minorHAnsi"/>
          <w:bCs/>
          <w:sz w:val="24"/>
          <w:szCs w:val="24"/>
        </w:rPr>
        <w:t>Grande = altura acima de 180mm.</w:t>
      </w:r>
    </w:p>
    <w:p w14:paraId="29B446A8" w14:textId="77777777" w:rsidR="002C5CFB" w:rsidRPr="002C5CFB" w:rsidRDefault="002C5CFB" w:rsidP="002C5CFB">
      <w:pPr>
        <w:jc w:val="both"/>
        <w:rPr>
          <w:rFonts w:asciiTheme="minorHAnsi" w:hAnsiTheme="minorHAnsi" w:cstheme="minorHAnsi"/>
          <w:b/>
          <w:bCs/>
        </w:rPr>
      </w:pPr>
    </w:p>
    <w:p w14:paraId="04076B6F" w14:textId="77777777" w:rsidR="002C5CFB" w:rsidRPr="002C5CFB" w:rsidRDefault="002C5CFB" w:rsidP="002C5CFB">
      <w:pPr>
        <w:jc w:val="both"/>
        <w:rPr>
          <w:rFonts w:asciiTheme="minorHAnsi" w:hAnsiTheme="minorHAnsi" w:cstheme="minorHAnsi"/>
          <w:b/>
          <w:bCs/>
        </w:rPr>
      </w:pPr>
    </w:p>
    <w:p w14:paraId="2BB130FB" w14:textId="77777777" w:rsidR="002C5CFB" w:rsidRPr="002C5CFB" w:rsidRDefault="002C5CFB" w:rsidP="002C5CFB">
      <w:pPr>
        <w:pStyle w:val="PargrafodaLista"/>
        <w:numPr>
          <w:ilvl w:val="0"/>
          <w:numId w:val="34"/>
        </w:numPr>
        <w:spacing w:after="0" w:line="240" w:lineRule="auto"/>
        <w:rPr>
          <w:rFonts w:asciiTheme="minorHAnsi" w:hAnsiTheme="minorHAnsi" w:cstheme="minorHAnsi"/>
          <w:b/>
          <w:bCs/>
          <w:sz w:val="24"/>
          <w:szCs w:val="24"/>
        </w:rPr>
      </w:pPr>
      <w:r w:rsidRPr="002C5CFB">
        <w:rPr>
          <w:rFonts w:asciiTheme="minorHAnsi" w:hAnsiTheme="minorHAnsi" w:cstheme="minorHAnsi"/>
          <w:b/>
          <w:bCs/>
          <w:sz w:val="24"/>
          <w:szCs w:val="24"/>
        </w:rPr>
        <w:t>LOCAL, PRAZOS E CONDIÇÕES DE PRESTAÇÃO:</w:t>
      </w:r>
      <w:bookmarkStart w:id="4" w:name="_Ref366139685"/>
    </w:p>
    <w:p w14:paraId="47B0D4BD" w14:textId="77777777" w:rsidR="002C5CFB" w:rsidRPr="002C5CFB" w:rsidRDefault="002C5CFB" w:rsidP="002C5CFB">
      <w:pPr>
        <w:pStyle w:val="PargrafodaLista"/>
        <w:spacing w:after="0" w:line="240" w:lineRule="auto"/>
        <w:ind w:left="502"/>
        <w:rPr>
          <w:rFonts w:asciiTheme="minorHAnsi" w:hAnsiTheme="minorHAnsi" w:cstheme="minorHAnsi"/>
          <w:b/>
          <w:sz w:val="24"/>
          <w:szCs w:val="24"/>
          <w:lang w:eastAsia="pt-BR"/>
        </w:rPr>
      </w:pPr>
    </w:p>
    <w:p w14:paraId="66283216" w14:textId="55E25D9E" w:rsidR="002C5CFB" w:rsidRPr="002C5CFB" w:rsidRDefault="002C5CFB" w:rsidP="002C5CFB">
      <w:pPr>
        <w:pStyle w:val="PargrafodaLista"/>
        <w:numPr>
          <w:ilvl w:val="1"/>
          <w:numId w:val="34"/>
        </w:numPr>
        <w:spacing w:after="0" w:line="240" w:lineRule="auto"/>
        <w:jc w:val="both"/>
        <w:rPr>
          <w:rFonts w:asciiTheme="minorHAnsi" w:hAnsiTheme="minorHAnsi" w:cstheme="minorHAnsi"/>
          <w:b/>
          <w:sz w:val="24"/>
          <w:szCs w:val="24"/>
          <w:lang w:eastAsia="pt-BR"/>
        </w:rPr>
      </w:pPr>
      <w:r w:rsidRPr="002C5CFB">
        <w:rPr>
          <w:rFonts w:asciiTheme="minorHAnsi" w:hAnsiTheme="minorHAnsi" w:cstheme="minorHAnsi"/>
          <w:b/>
          <w:sz w:val="24"/>
          <w:szCs w:val="24"/>
          <w:lang w:val="pt-PT" w:eastAsia="pt-BR"/>
        </w:rPr>
        <w:t>Loca</w:t>
      </w:r>
      <w:r w:rsidR="00236F61">
        <w:rPr>
          <w:rFonts w:asciiTheme="minorHAnsi" w:hAnsiTheme="minorHAnsi" w:cstheme="minorHAnsi"/>
          <w:b/>
          <w:sz w:val="24"/>
          <w:szCs w:val="24"/>
          <w:lang w:val="pt-PT" w:eastAsia="pt-BR"/>
        </w:rPr>
        <w:t xml:space="preserve">is </w:t>
      </w:r>
      <w:r w:rsidRPr="002C5CFB">
        <w:rPr>
          <w:rFonts w:asciiTheme="minorHAnsi" w:hAnsiTheme="minorHAnsi" w:cstheme="minorHAnsi"/>
          <w:b/>
          <w:sz w:val="24"/>
          <w:szCs w:val="24"/>
          <w:lang w:val="pt-PT" w:eastAsia="pt-BR"/>
        </w:rPr>
        <w:t xml:space="preserve"> </w:t>
      </w:r>
      <w:r w:rsidRPr="002C5CFB">
        <w:rPr>
          <w:rFonts w:asciiTheme="minorHAnsi" w:hAnsiTheme="minorHAnsi" w:cstheme="minorHAnsi"/>
          <w:sz w:val="24"/>
          <w:szCs w:val="24"/>
          <w:lang w:val="pt-PT" w:eastAsia="pt-BR"/>
        </w:rPr>
        <w:t xml:space="preserve">– </w:t>
      </w:r>
      <w:r w:rsidRPr="002C5CFB">
        <w:rPr>
          <w:rFonts w:asciiTheme="minorHAnsi" w:hAnsiTheme="minorHAnsi" w:cstheme="minorHAnsi"/>
          <w:sz w:val="24"/>
          <w:szCs w:val="24"/>
          <w:lang w:val="pt-PT"/>
        </w:rPr>
        <w:t>Os serviços serão entregues e executados pelo(s) Contratado(s), conforme a necessidade e mediante Ordem de Serviço – OS de cada Centro, no(s) local(is) especificado(s) abaixo:</w:t>
      </w:r>
      <w:r w:rsidRPr="002C5CFB">
        <w:rPr>
          <w:rFonts w:asciiTheme="minorHAnsi" w:hAnsiTheme="minorHAnsi" w:cstheme="minorHAnsi"/>
          <w:sz w:val="24"/>
          <w:szCs w:val="24"/>
          <w:lang w:val="pt-PT" w:eastAsia="pt-BR"/>
        </w:rPr>
        <w:t xml:space="preserve"> </w:t>
      </w:r>
      <w:bookmarkEnd w:id="4"/>
    </w:p>
    <w:tbl>
      <w:tblPr>
        <w:tblStyle w:val="TableNormal"/>
        <w:tblW w:w="9092"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2C5CFB" w:rsidRPr="002C5CFB" w14:paraId="1CDAF62E" w14:textId="77777777" w:rsidTr="002C5CFB">
        <w:trPr>
          <w:trHeight w:val="491"/>
        </w:trPr>
        <w:tc>
          <w:tcPr>
            <w:tcW w:w="2146" w:type="dxa"/>
          </w:tcPr>
          <w:p w14:paraId="2F16736C" w14:textId="77777777" w:rsidR="002C5CFB" w:rsidRPr="002C5CFB" w:rsidRDefault="002C5CFB" w:rsidP="002C5CFB">
            <w:pPr>
              <w:spacing w:before="95"/>
              <w:ind w:left="98"/>
              <w:jc w:val="center"/>
              <w:rPr>
                <w:rFonts w:eastAsia="Arial MT" w:cstheme="minorHAnsi"/>
                <w:b/>
                <w:lang w:val="pt-PT"/>
              </w:rPr>
            </w:pPr>
            <w:r w:rsidRPr="002C5CFB">
              <w:rPr>
                <w:rFonts w:eastAsia="Arial MT" w:cstheme="minorHAnsi"/>
                <w:b/>
                <w:lang w:val="pt-PT"/>
              </w:rPr>
              <w:lastRenderedPageBreak/>
              <w:t>Campus</w:t>
            </w:r>
          </w:p>
        </w:tc>
        <w:tc>
          <w:tcPr>
            <w:tcW w:w="6946" w:type="dxa"/>
          </w:tcPr>
          <w:p w14:paraId="0B56D2A0" w14:textId="77777777" w:rsidR="002C5CFB" w:rsidRPr="002C5CFB" w:rsidRDefault="002C5CFB" w:rsidP="002C5CFB">
            <w:pPr>
              <w:spacing w:before="95"/>
              <w:ind w:left="-10"/>
              <w:jc w:val="center"/>
              <w:rPr>
                <w:rFonts w:eastAsia="Arial MT" w:cstheme="minorHAnsi"/>
                <w:b/>
                <w:lang w:val="pt-PT"/>
              </w:rPr>
            </w:pPr>
            <w:r w:rsidRPr="002C5CFB">
              <w:rPr>
                <w:rFonts w:eastAsia="Arial MT" w:cstheme="minorHAnsi"/>
                <w:b/>
                <w:lang w:val="pt-PT"/>
              </w:rPr>
              <w:t>Endereço</w:t>
            </w:r>
          </w:p>
        </w:tc>
      </w:tr>
      <w:tr w:rsidR="002C5CFB" w:rsidRPr="002C5CFB" w14:paraId="2E95C802" w14:textId="77777777" w:rsidTr="002C5CFB">
        <w:trPr>
          <w:trHeight w:val="980"/>
        </w:trPr>
        <w:tc>
          <w:tcPr>
            <w:tcW w:w="2146" w:type="dxa"/>
            <w:vMerge w:val="restart"/>
            <w:shd w:val="clear" w:color="auto" w:fill="D9D9D9" w:themeFill="background1" w:themeFillShade="D9"/>
          </w:tcPr>
          <w:p w14:paraId="17230314" w14:textId="77777777" w:rsidR="002C5CFB" w:rsidRPr="002C5CFB" w:rsidRDefault="002C5CFB" w:rsidP="002C5CFB">
            <w:pPr>
              <w:spacing w:line="360" w:lineRule="auto"/>
              <w:jc w:val="center"/>
              <w:rPr>
                <w:rFonts w:eastAsia="Arial MT" w:cstheme="minorHAnsi"/>
                <w:lang w:val="pt-PT"/>
              </w:rPr>
            </w:pPr>
          </w:p>
          <w:p w14:paraId="3539CADE" w14:textId="77777777" w:rsidR="002C5CFB" w:rsidRPr="002C5CFB" w:rsidRDefault="002C5CFB" w:rsidP="002C5CFB">
            <w:pPr>
              <w:spacing w:line="360" w:lineRule="auto"/>
              <w:jc w:val="center"/>
              <w:rPr>
                <w:rFonts w:eastAsia="Arial MT" w:cstheme="minorHAnsi"/>
                <w:lang w:val="pt-PT"/>
              </w:rPr>
            </w:pPr>
          </w:p>
          <w:p w14:paraId="05286DC2" w14:textId="77777777" w:rsidR="002C5CFB" w:rsidRPr="002C5CFB" w:rsidRDefault="002C5CFB" w:rsidP="002C5CFB">
            <w:pPr>
              <w:spacing w:line="360" w:lineRule="auto"/>
              <w:jc w:val="center"/>
              <w:rPr>
                <w:rFonts w:eastAsia="Arial MT" w:cstheme="minorHAnsi"/>
                <w:lang w:val="pt-PT"/>
              </w:rPr>
            </w:pPr>
            <w:r w:rsidRPr="002C5CFB">
              <w:rPr>
                <w:rFonts w:eastAsia="Arial MT" w:cstheme="minorHAnsi"/>
                <w:lang w:val="pt-PT"/>
              </w:rPr>
              <w:t>Campus I</w:t>
            </w:r>
          </w:p>
          <w:p w14:paraId="7B076D69" w14:textId="77777777" w:rsidR="002C5CFB" w:rsidRPr="002C5CFB" w:rsidRDefault="002C5CFB" w:rsidP="002C5CFB">
            <w:pPr>
              <w:spacing w:before="98"/>
              <w:jc w:val="center"/>
              <w:rPr>
                <w:rFonts w:eastAsia="Arial MT" w:cstheme="minorHAnsi"/>
                <w:lang w:val="pt-PT"/>
              </w:rPr>
            </w:pPr>
            <w:r w:rsidRPr="002C5CFB">
              <w:rPr>
                <w:rFonts w:eastAsia="Arial MT" w:cstheme="minorHAnsi"/>
                <w:lang w:val="pt-PT"/>
              </w:rPr>
              <w:t>Florianópolis</w:t>
            </w:r>
          </w:p>
        </w:tc>
        <w:tc>
          <w:tcPr>
            <w:tcW w:w="6946" w:type="dxa"/>
            <w:shd w:val="clear" w:color="auto" w:fill="D9D9D9" w:themeFill="background1" w:themeFillShade="D9"/>
          </w:tcPr>
          <w:p w14:paraId="66FD4F5A" w14:textId="77777777" w:rsidR="002C5CFB" w:rsidRPr="002C5CFB" w:rsidRDefault="002C5CFB" w:rsidP="002C5CFB">
            <w:pPr>
              <w:ind w:left="-10"/>
              <w:jc w:val="center"/>
              <w:rPr>
                <w:rFonts w:eastAsia="Arial MT" w:cstheme="minorHAnsi"/>
                <w:b/>
                <w:lang w:val="pt-PT" w:eastAsia="pt-BR"/>
              </w:rPr>
            </w:pPr>
            <w:r w:rsidRPr="002C5CFB">
              <w:rPr>
                <w:rFonts w:eastAsia="Arial MT" w:cstheme="minorHAnsi"/>
                <w:b/>
                <w:lang w:val="pt-PT" w:eastAsia="pt-BR"/>
              </w:rPr>
              <w:t xml:space="preserve">BIBLIOTECA CENTRAL </w:t>
            </w:r>
          </w:p>
          <w:p w14:paraId="1EDA136D" w14:textId="77777777" w:rsidR="002C5CFB" w:rsidRPr="002C5CFB" w:rsidRDefault="002C5CFB" w:rsidP="002C5CFB">
            <w:pPr>
              <w:spacing w:before="98"/>
              <w:ind w:left="-10" w:right="269"/>
              <w:jc w:val="center"/>
              <w:rPr>
                <w:rFonts w:eastAsia="Arial MT" w:cstheme="minorHAnsi"/>
                <w:lang w:val="pt-PT" w:eastAsia="pt-BR"/>
              </w:rPr>
            </w:pPr>
            <w:r w:rsidRPr="002C5CFB">
              <w:rPr>
                <w:rFonts w:eastAsia="Arial MT" w:cstheme="minorHAnsi"/>
                <w:lang w:val="pt-PT" w:eastAsia="pt-BR"/>
              </w:rPr>
              <w:t>Av. Madre Benvenuta, 2007, Itacorubi - Florianópolis/SC</w:t>
            </w:r>
          </w:p>
          <w:p w14:paraId="2F280D5F" w14:textId="77777777" w:rsidR="002C5CFB" w:rsidRPr="002C5CFB" w:rsidRDefault="002C5CFB" w:rsidP="002C5CFB">
            <w:pPr>
              <w:spacing w:before="98"/>
              <w:ind w:left="-10" w:right="269"/>
              <w:jc w:val="center"/>
              <w:rPr>
                <w:rFonts w:eastAsia="Arial MT" w:cstheme="minorHAnsi"/>
                <w:lang w:val="pt-PT"/>
              </w:rPr>
            </w:pPr>
            <w:r w:rsidRPr="002C5CFB">
              <w:rPr>
                <w:rFonts w:eastAsia="Arial MT" w:cstheme="minorHAnsi"/>
                <w:lang w:val="pt-PT" w:eastAsia="pt-BR"/>
              </w:rPr>
              <w:t>CEP 88035-001</w:t>
            </w:r>
          </w:p>
        </w:tc>
      </w:tr>
      <w:tr w:rsidR="002C5CFB" w:rsidRPr="002C5CFB" w14:paraId="6DBD5B03" w14:textId="77777777" w:rsidTr="002C5CFB">
        <w:trPr>
          <w:trHeight w:val="916"/>
        </w:trPr>
        <w:tc>
          <w:tcPr>
            <w:tcW w:w="2146" w:type="dxa"/>
            <w:vMerge/>
            <w:shd w:val="clear" w:color="auto" w:fill="D9D9D9" w:themeFill="background1" w:themeFillShade="D9"/>
          </w:tcPr>
          <w:p w14:paraId="4326CE0B" w14:textId="77777777" w:rsidR="002C5CFB" w:rsidRPr="002C5CFB" w:rsidRDefault="002C5CFB" w:rsidP="002C5CFB">
            <w:pPr>
              <w:spacing w:before="98"/>
              <w:ind w:left="98"/>
              <w:jc w:val="center"/>
              <w:rPr>
                <w:rFonts w:eastAsia="Arial MT" w:cstheme="minorHAnsi"/>
                <w:lang w:val="pt-PT"/>
              </w:rPr>
            </w:pPr>
          </w:p>
        </w:tc>
        <w:tc>
          <w:tcPr>
            <w:tcW w:w="6946" w:type="dxa"/>
            <w:shd w:val="clear" w:color="auto" w:fill="D9D9D9" w:themeFill="background1" w:themeFillShade="D9"/>
          </w:tcPr>
          <w:p w14:paraId="42BB4341" w14:textId="77777777" w:rsidR="002C5CFB" w:rsidRPr="002C5CFB" w:rsidRDefault="002C5CFB" w:rsidP="002C5CFB">
            <w:pPr>
              <w:spacing w:before="1"/>
              <w:ind w:left="-10" w:right="537"/>
              <w:jc w:val="center"/>
              <w:rPr>
                <w:rFonts w:eastAsia="Arial MT" w:cstheme="minorHAnsi"/>
                <w:b/>
                <w:lang w:val="pt-PT"/>
              </w:rPr>
            </w:pPr>
            <w:r w:rsidRPr="002C5CFB">
              <w:rPr>
                <w:rFonts w:eastAsia="Arial MT" w:cstheme="minorHAnsi"/>
                <w:b/>
                <w:lang w:val="pt-PT"/>
              </w:rPr>
              <w:tab/>
              <w:t>Instituto   de   Documentação   e   Investigação   e   Ciências   Humanas   – IDCH/FAED</w:t>
            </w:r>
          </w:p>
          <w:p w14:paraId="250FE47D" w14:textId="77777777" w:rsidR="002C5CFB" w:rsidRPr="002C5CFB" w:rsidRDefault="002C5CFB" w:rsidP="002C5CFB">
            <w:pPr>
              <w:spacing w:before="98"/>
              <w:ind w:left="-10" w:right="269"/>
              <w:jc w:val="center"/>
              <w:rPr>
                <w:rFonts w:eastAsia="Arial MT" w:cstheme="minorHAnsi"/>
                <w:lang w:val="pt-PT"/>
              </w:rPr>
            </w:pPr>
            <w:r w:rsidRPr="002C5CFB">
              <w:rPr>
                <w:rFonts w:eastAsia="Arial MT" w:cstheme="minorHAnsi"/>
                <w:lang w:val="pt-PT" w:eastAsia="pt-BR"/>
              </w:rPr>
              <w:t>Rua Visconde de Ouro Preto, 457 – Centro Florianópolis/SC –    CEP 88020-040</w:t>
            </w:r>
          </w:p>
        </w:tc>
      </w:tr>
      <w:tr w:rsidR="002C5CFB" w:rsidRPr="002C5CFB" w14:paraId="1C9BBD09" w14:textId="77777777" w:rsidTr="002C5CFB">
        <w:trPr>
          <w:trHeight w:val="935"/>
        </w:trPr>
        <w:tc>
          <w:tcPr>
            <w:tcW w:w="2146" w:type="dxa"/>
            <w:vMerge/>
            <w:shd w:val="clear" w:color="auto" w:fill="D9D9D9" w:themeFill="background1" w:themeFillShade="D9"/>
          </w:tcPr>
          <w:p w14:paraId="1459667F" w14:textId="77777777" w:rsidR="002C5CFB" w:rsidRPr="002C5CFB" w:rsidRDefault="002C5CFB" w:rsidP="002C5CFB">
            <w:pPr>
              <w:spacing w:before="98"/>
              <w:jc w:val="center"/>
              <w:rPr>
                <w:rFonts w:eastAsia="Arial MT" w:cstheme="minorHAnsi"/>
                <w:lang w:val="pt-PT"/>
              </w:rPr>
            </w:pPr>
          </w:p>
        </w:tc>
        <w:tc>
          <w:tcPr>
            <w:tcW w:w="6946" w:type="dxa"/>
            <w:shd w:val="clear" w:color="auto" w:fill="D9D9D9" w:themeFill="background1" w:themeFillShade="D9"/>
          </w:tcPr>
          <w:p w14:paraId="44BDD8E6" w14:textId="77777777" w:rsidR="002C5CFB" w:rsidRPr="002C5CFB" w:rsidRDefault="002C5CFB" w:rsidP="002C5CFB">
            <w:pPr>
              <w:ind w:left="-10"/>
              <w:jc w:val="center"/>
              <w:rPr>
                <w:rFonts w:eastAsia="Arial MT" w:cstheme="minorHAnsi"/>
                <w:b/>
                <w:lang w:val="pt-PT" w:eastAsia="pt-BR"/>
              </w:rPr>
            </w:pPr>
            <w:r w:rsidRPr="002C5CFB">
              <w:rPr>
                <w:rFonts w:eastAsia="Arial MT" w:cstheme="minorHAnsi"/>
                <w:b/>
                <w:lang w:val="pt-PT" w:eastAsia="pt-BR"/>
              </w:rPr>
              <w:t>CEFID – Centro de Ciências da Saúde e do Esporte</w:t>
            </w:r>
          </w:p>
          <w:p w14:paraId="4236C353" w14:textId="77777777" w:rsidR="002C5CFB" w:rsidRPr="002C5CFB" w:rsidRDefault="002C5CFB" w:rsidP="002C5CFB">
            <w:pPr>
              <w:spacing w:before="98"/>
              <w:ind w:left="-10" w:right="269"/>
              <w:jc w:val="center"/>
              <w:rPr>
                <w:rFonts w:eastAsia="Arial MT" w:cstheme="minorHAnsi"/>
                <w:lang w:val="pt-PT" w:eastAsia="pt-BR"/>
              </w:rPr>
            </w:pPr>
            <w:r w:rsidRPr="002C5CFB">
              <w:rPr>
                <w:rFonts w:eastAsia="Arial MT" w:cstheme="minorHAnsi"/>
                <w:lang w:val="pt-PT" w:eastAsia="pt-BR"/>
              </w:rPr>
              <w:t xml:space="preserve">Rua Pascoal Simone, 358, Coqueiros - Florianópolis/SC </w:t>
            </w:r>
          </w:p>
          <w:p w14:paraId="49F023D7" w14:textId="77777777" w:rsidR="002C5CFB" w:rsidRPr="002C5CFB" w:rsidRDefault="002C5CFB" w:rsidP="002C5CFB">
            <w:pPr>
              <w:spacing w:before="98"/>
              <w:ind w:left="-10" w:right="269"/>
              <w:jc w:val="center"/>
              <w:rPr>
                <w:rFonts w:eastAsia="Arial MT" w:cstheme="minorHAnsi"/>
                <w:b/>
                <w:lang w:val="pt-PT"/>
              </w:rPr>
            </w:pPr>
            <w:r w:rsidRPr="002C5CFB">
              <w:rPr>
                <w:rFonts w:eastAsia="Arial MT" w:cstheme="minorHAnsi"/>
                <w:lang w:val="pt-PT" w:eastAsia="pt-BR"/>
              </w:rPr>
              <w:t>CEP 88080-350</w:t>
            </w:r>
          </w:p>
        </w:tc>
      </w:tr>
      <w:tr w:rsidR="002C5CFB" w:rsidRPr="002C5CFB" w14:paraId="654A40AF" w14:textId="77777777" w:rsidTr="002C5CFB">
        <w:trPr>
          <w:trHeight w:val="937"/>
        </w:trPr>
        <w:tc>
          <w:tcPr>
            <w:tcW w:w="2146" w:type="dxa"/>
            <w:vMerge w:val="restart"/>
          </w:tcPr>
          <w:p w14:paraId="1DAFB227" w14:textId="77777777" w:rsidR="002C5CFB" w:rsidRPr="002C5CFB" w:rsidRDefault="002C5CFB" w:rsidP="002C5CFB">
            <w:pPr>
              <w:spacing w:before="98"/>
              <w:ind w:left="98"/>
              <w:jc w:val="center"/>
              <w:rPr>
                <w:rFonts w:eastAsia="Arial MT" w:cstheme="minorHAnsi"/>
                <w:lang w:val="pt-PT"/>
              </w:rPr>
            </w:pPr>
          </w:p>
          <w:p w14:paraId="78523843" w14:textId="77777777" w:rsidR="002C5CFB" w:rsidRPr="002C5CFB" w:rsidRDefault="002C5CFB" w:rsidP="002C5CFB">
            <w:pPr>
              <w:spacing w:before="98"/>
              <w:ind w:left="98"/>
              <w:jc w:val="center"/>
              <w:rPr>
                <w:rFonts w:eastAsia="Arial MT" w:cstheme="minorHAnsi"/>
                <w:lang w:val="pt-PT"/>
              </w:rPr>
            </w:pPr>
            <w:r w:rsidRPr="002C5CFB">
              <w:rPr>
                <w:rFonts w:eastAsia="Arial MT" w:cstheme="minorHAnsi"/>
                <w:lang w:val="pt-PT"/>
              </w:rPr>
              <w:t>CAMPUS II</w:t>
            </w:r>
          </w:p>
          <w:p w14:paraId="05456817" w14:textId="77777777" w:rsidR="002C5CFB" w:rsidRPr="002C5CFB" w:rsidRDefault="002C5CFB" w:rsidP="002C5CFB">
            <w:pPr>
              <w:spacing w:before="98"/>
              <w:ind w:left="98"/>
              <w:jc w:val="center"/>
              <w:rPr>
                <w:rFonts w:eastAsia="Arial MT" w:cstheme="minorHAnsi"/>
                <w:lang w:val="pt-PT"/>
              </w:rPr>
            </w:pPr>
            <w:r w:rsidRPr="002C5CFB">
              <w:rPr>
                <w:rFonts w:eastAsia="Arial MT" w:cstheme="minorHAnsi"/>
                <w:lang w:val="pt-PT"/>
              </w:rPr>
              <w:t>Norte Catarinense</w:t>
            </w:r>
          </w:p>
        </w:tc>
        <w:tc>
          <w:tcPr>
            <w:tcW w:w="6946" w:type="dxa"/>
          </w:tcPr>
          <w:p w14:paraId="52B6F6AC" w14:textId="77777777" w:rsidR="002C5CFB" w:rsidRPr="002C5CFB" w:rsidRDefault="002C5CFB" w:rsidP="002C5CFB">
            <w:pPr>
              <w:ind w:left="-10"/>
              <w:jc w:val="center"/>
              <w:rPr>
                <w:rFonts w:eastAsia="Arial MT" w:cstheme="minorHAnsi"/>
                <w:b/>
                <w:lang w:val="pt-PT" w:eastAsia="pt-BR"/>
              </w:rPr>
            </w:pPr>
            <w:r w:rsidRPr="002C5CFB">
              <w:rPr>
                <w:rFonts w:eastAsia="Arial MT" w:cstheme="minorHAnsi"/>
                <w:b/>
                <w:lang w:val="pt-PT" w:eastAsia="pt-BR"/>
              </w:rPr>
              <w:t>CCT - Centro de Ciências Tecnológicas</w:t>
            </w:r>
          </w:p>
          <w:p w14:paraId="502206CA" w14:textId="77777777" w:rsidR="002C5CFB" w:rsidRPr="002C5CFB" w:rsidRDefault="002C5CFB" w:rsidP="002C5CFB">
            <w:pPr>
              <w:spacing w:before="98"/>
              <w:ind w:left="-10" w:right="269"/>
              <w:jc w:val="center"/>
              <w:rPr>
                <w:rFonts w:eastAsia="Arial MT" w:cstheme="minorHAnsi"/>
                <w:lang w:val="pt-PT" w:eastAsia="pt-BR"/>
              </w:rPr>
            </w:pPr>
            <w:r w:rsidRPr="002C5CFB">
              <w:rPr>
                <w:rFonts w:eastAsia="Arial MT" w:cstheme="minorHAnsi"/>
                <w:lang w:val="pt-PT" w:eastAsia="pt-BR"/>
              </w:rPr>
              <w:t>Rua Paulo Malschitzki, Zona Industrial Norte - Joinville/SC</w:t>
            </w:r>
          </w:p>
          <w:p w14:paraId="446B5936" w14:textId="77777777" w:rsidR="002C5CFB" w:rsidRPr="002C5CFB" w:rsidRDefault="002C5CFB" w:rsidP="002C5CFB">
            <w:pPr>
              <w:spacing w:before="98"/>
              <w:ind w:left="-10" w:right="269"/>
              <w:jc w:val="center"/>
              <w:rPr>
                <w:rFonts w:eastAsia="Arial MT" w:cstheme="minorHAnsi"/>
                <w:lang w:val="pt-PT"/>
              </w:rPr>
            </w:pPr>
            <w:r w:rsidRPr="002C5CFB">
              <w:rPr>
                <w:rFonts w:eastAsia="Arial MT" w:cstheme="minorHAnsi"/>
                <w:lang w:val="pt-PT" w:eastAsia="pt-BR"/>
              </w:rPr>
              <w:t>CEP 89219-710</w:t>
            </w:r>
          </w:p>
        </w:tc>
      </w:tr>
      <w:tr w:rsidR="002C5CFB" w:rsidRPr="002C5CFB" w14:paraId="00A0FB87" w14:textId="77777777" w:rsidTr="002C5CFB">
        <w:trPr>
          <w:trHeight w:val="937"/>
        </w:trPr>
        <w:tc>
          <w:tcPr>
            <w:tcW w:w="2146" w:type="dxa"/>
            <w:vMerge/>
          </w:tcPr>
          <w:p w14:paraId="6CA07222" w14:textId="77777777" w:rsidR="002C5CFB" w:rsidRPr="002C5CFB" w:rsidRDefault="002C5CFB" w:rsidP="002C5CFB">
            <w:pPr>
              <w:spacing w:before="98"/>
              <w:ind w:left="98"/>
              <w:jc w:val="center"/>
              <w:rPr>
                <w:rFonts w:eastAsia="Arial MT" w:cstheme="minorHAnsi"/>
                <w:lang w:val="pt-PT"/>
              </w:rPr>
            </w:pPr>
          </w:p>
        </w:tc>
        <w:tc>
          <w:tcPr>
            <w:tcW w:w="6946" w:type="dxa"/>
          </w:tcPr>
          <w:p w14:paraId="62476627" w14:textId="77777777" w:rsidR="002C5CFB" w:rsidRPr="002C5CFB" w:rsidRDefault="002C5CFB" w:rsidP="002C5CFB">
            <w:pPr>
              <w:ind w:left="-10"/>
              <w:jc w:val="center"/>
              <w:rPr>
                <w:rFonts w:eastAsia="Arial MT" w:cstheme="minorHAnsi"/>
                <w:b/>
                <w:lang w:val="pt-PT" w:eastAsia="pt-BR"/>
              </w:rPr>
            </w:pPr>
            <w:r w:rsidRPr="002C5CFB">
              <w:rPr>
                <w:rFonts w:eastAsia="Arial MT" w:cstheme="minorHAnsi"/>
                <w:lang w:val="pt-PT"/>
              </w:rPr>
              <w:tab/>
            </w:r>
            <w:r w:rsidRPr="002C5CFB">
              <w:rPr>
                <w:rFonts w:eastAsia="Arial MT" w:cstheme="minorHAnsi"/>
                <w:b/>
                <w:lang w:val="pt-PT" w:eastAsia="pt-BR"/>
              </w:rPr>
              <w:t>CEPLAN - Centro de Educação do Planalto Norte</w:t>
            </w:r>
          </w:p>
          <w:p w14:paraId="6826E445" w14:textId="77777777" w:rsidR="002C5CFB" w:rsidRPr="002C5CFB" w:rsidRDefault="002C5CFB" w:rsidP="002C5CFB">
            <w:pPr>
              <w:spacing w:before="98"/>
              <w:ind w:left="-10" w:right="269"/>
              <w:jc w:val="center"/>
              <w:rPr>
                <w:rFonts w:eastAsia="Arial MT" w:cstheme="minorHAnsi"/>
                <w:lang w:val="pt-PT" w:eastAsia="pt-BR"/>
              </w:rPr>
            </w:pPr>
            <w:r w:rsidRPr="002C5CFB">
              <w:rPr>
                <w:rFonts w:eastAsia="Arial MT" w:cstheme="minorHAnsi"/>
                <w:lang w:val="pt-PT" w:eastAsia="pt-BR"/>
              </w:rPr>
              <w:t>R. Luiz Fernando Hastreiter, 180, Centenário - São Bento do Sul/SC</w:t>
            </w:r>
          </w:p>
          <w:p w14:paraId="37101FCE" w14:textId="77777777" w:rsidR="002C5CFB" w:rsidRPr="002C5CFB" w:rsidRDefault="002C5CFB" w:rsidP="002C5CFB">
            <w:pPr>
              <w:spacing w:before="98"/>
              <w:ind w:left="-10" w:right="269"/>
              <w:jc w:val="center"/>
              <w:rPr>
                <w:rFonts w:eastAsia="Arial MT" w:cstheme="minorHAnsi"/>
                <w:lang w:val="pt-PT"/>
              </w:rPr>
            </w:pPr>
            <w:r w:rsidRPr="002C5CFB">
              <w:rPr>
                <w:rFonts w:eastAsia="Arial MT" w:cstheme="minorHAnsi"/>
                <w:lang w:val="pt-PT" w:eastAsia="pt-BR"/>
              </w:rPr>
              <w:t>CEP 89283-081</w:t>
            </w:r>
          </w:p>
        </w:tc>
      </w:tr>
      <w:tr w:rsidR="002C5CFB" w:rsidRPr="002C5CFB" w14:paraId="7F19A37E" w14:textId="77777777" w:rsidTr="002C5CFB">
        <w:trPr>
          <w:trHeight w:val="937"/>
        </w:trPr>
        <w:tc>
          <w:tcPr>
            <w:tcW w:w="2146" w:type="dxa"/>
            <w:shd w:val="clear" w:color="auto" w:fill="D9D9D9" w:themeFill="background1" w:themeFillShade="D9"/>
          </w:tcPr>
          <w:p w14:paraId="08C2F860" w14:textId="77777777" w:rsidR="002C5CFB" w:rsidRDefault="002C5CFB" w:rsidP="002C5CFB">
            <w:pPr>
              <w:spacing w:before="98"/>
              <w:jc w:val="center"/>
              <w:rPr>
                <w:rFonts w:eastAsia="Arial MT" w:cstheme="minorHAnsi"/>
                <w:lang w:val="pt-PT"/>
              </w:rPr>
            </w:pPr>
            <w:r w:rsidRPr="002C5CFB">
              <w:rPr>
                <w:rFonts w:eastAsia="Arial MT" w:cstheme="minorHAnsi"/>
                <w:lang w:val="pt-PT"/>
              </w:rPr>
              <w:t xml:space="preserve">CAMPUS III   </w:t>
            </w:r>
          </w:p>
          <w:p w14:paraId="3ADE2DC7" w14:textId="7C3B4495" w:rsidR="002C5CFB" w:rsidRPr="002C5CFB" w:rsidRDefault="002C5CFB" w:rsidP="002C5CFB">
            <w:pPr>
              <w:spacing w:before="98"/>
              <w:jc w:val="center"/>
              <w:rPr>
                <w:rFonts w:eastAsia="Arial MT" w:cstheme="minorHAnsi"/>
                <w:lang w:val="pt-PT"/>
              </w:rPr>
            </w:pPr>
            <w:r w:rsidRPr="002C5CFB">
              <w:rPr>
                <w:rFonts w:eastAsia="Arial MT" w:cstheme="minorHAnsi"/>
                <w:lang w:val="pt-PT"/>
              </w:rPr>
              <w:t>Planalto Serrano</w:t>
            </w:r>
          </w:p>
        </w:tc>
        <w:tc>
          <w:tcPr>
            <w:tcW w:w="6946" w:type="dxa"/>
            <w:shd w:val="clear" w:color="auto" w:fill="D9D9D9" w:themeFill="background1" w:themeFillShade="D9"/>
          </w:tcPr>
          <w:p w14:paraId="788F0CEC" w14:textId="77777777" w:rsidR="002C5CFB" w:rsidRPr="002C5CFB" w:rsidRDefault="002C5CFB" w:rsidP="002C5CFB">
            <w:pPr>
              <w:ind w:left="-10"/>
              <w:jc w:val="center"/>
              <w:rPr>
                <w:rFonts w:eastAsia="Arial MT" w:cstheme="minorHAnsi"/>
                <w:b/>
                <w:lang w:val="pt-PT" w:eastAsia="pt-BR"/>
              </w:rPr>
            </w:pPr>
            <w:r w:rsidRPr="002C5CFB">
              <w:rPr>
                <w:rFonts w:eastAsia="Arial MT" w:cstheme="minorHAnsi"/>
                <w:b/>
                <w:lang w:val="pt-PT"/>
              </w:rPr>
              <w:tab/>
            </w:r>
            <w:r w:rsidRPr="002C5CFB">
              <w:rPr>
                <w:rFonts w:eastAsia="Arial MT" w:cstheme="minorHAnsi"/>
                <w:b/>
                <w:lang w:val="pt-PT" w:eastAsia="pt-BR"/>
              </w:rPr>
              <w:t>CAV: Centro de Ciências Agroveterinárias</w:t>
            </w:r>
          </w:p>
          <w:p w14:paraId="22EFB90A" w14:textId="77777777" w:rsidR="002C5CFB" w:rsidRPr="002C5CFB" w:rsidRDefault="002C5CFB" w:rsidP="002C5CFB">
            <w:pPr>
              <w:spacing w:before="98"/>
              <w:ind w:left="-10" w:right="269"/>
              <w:jc w:val="center"/>
              <w:rPr>
                <w:rFonts w:eastAsia="Arial MT" w:cstheme="minorHAnsi"/>
                <w:lang w:val="pt-PT" w:eastAsia="pt-BR"/>
              </w:rPr>
            </w:pPr>
            <w:r w:rsidRPr="002C5CFB">
              <w:rPr>
                <w:rFonts w:eastAsia="Arial MT" w:cstheme="minorHAnsi"/>
                <w:lang w:val="pt-PT" w:eastAsia="pt-BR"/>
              </w:rPr>
              <w:t xml:space="preserve">Av. Luiz de Camões, 2090, Conta Dinheiro - Lages/SC </w:t>
            </w:r>
          </w:p>
          <w:p w14:paraId="619A7F7C" w14:textId="77777777" w:rsidR="002C5CFB" w:rsidRPr="002C5CFB" w:rsidRDefault="002C5CFB" w:rsidP="002C5CFB">
            <w:pPr>
              <w:spacing w:before="98"/>
              <w:ind w:left="-10" w:right="269"/>
              <w:jc w:val="center"/>
              <w:rPr>
                <w:rFonts w:eastAsia="Arial MT" w:cstheme="minorHAnsi"/>
                <w:lang w:val="pt-PT"/>
              </w:rPr>
            </w:pPr>
            <w:r w:rsidRPr="002C5CFB">
              <w:rPr>
                <w:rFonts w:eastAsia="Arial MT" w:cstheme="minorHAnsi"/>
                <w:lang w:val="pt-PT" w:eastAsia="pt-BR"/>
              </w:rPr>
              <w:t>CEP  88520-000</w:t>
            </w:r>
          </w:p>
        </w:tc>
      </w:tr>
      <w:tr w:rsidR="002C5CFB" w:rsidRPr="002C5CFB" w14:paraId="3BE23455" w14:textId="77777777" w:rsidTr="002C5CFB">
        <w:trPr>
          <w:trHeight w:val="937"/>
        </w:trPr>
        <w:tc>
          <w:tcPr>
            <w:tcW w:w="2146" w:type="dxa"/>
            <w:vMerge w:val="restart"/>
          </w:tcPr>
          <w:p w14:paraId="15A204BF" w14:textId="77777777" w:rsidR="002C5CFB" w:rsidRPr="002C5CFB" w:rsidRDefault="002C5CFB" w:rsidP="002C5CFB">
            <w:pPr>
              <w:spacing w:before="98"/>
              <w:ind w:left="98"/>
              <w:jc w:val="center"/>
              <w:rPr>
                <w:rFonts w:eastAsia="Arial MT" w:cstheme="minorHAnsi"/>
                <w:lang w:val="pt-PT"/>
              </w:rPr>
            </w:pPr>
          </w:p>
          <w:p w14:paraId="039CE37D" w14:textId="77777777" w:rsidR="002C5CFB" w:rsidRPr="002C5CFB" w:rsidRDefault="002C5CFB" w:rsidP="002C5CFB">
            <w:pPr>
              <w:spacing w:before="98"/>
              <w:ind w:left="98"/>
              <w:jc w:val="center"/>
              <w:rPr>
                <w:rFonts w:eastAsia="Arial MT" w:cstheme="minorHAnsi"/>
                <w:lang w:val="pt-PT"/>
              </w:rPr>
            </w:pPr>
          </w:p>
          <w:p w14:paraId="34CFEC8E" w14:textId="77777777" w:rsidR="002C5CFB" w:rsidRPr="002C5CFB" w:rsidRDefault="002C5CFB" w:rsidP="002C5CFB">
            <w:pPr>
              <w:spacing w:before="98"/>
              <w:ind w:left="98"/>
              <w:jc w:val="center"/>
              <w:rPr>
                <w:rFonts w:eastAsia="Arial MT" w:cstheme="minorHAnsi"/>
                <w:lang w:val="pt-PT"/>
              </w:rPr>
            </w:pPr>
          </w:p>
          <w:p w14:paraId="27B2DBA1" w14:textId="77777777" w:rsidR="002C5CFB" w:rsidRPr="002C5CFB" w:rsidRDefault="002C5CFB" w:rsidP="002C5CFB">
            <w:pPr>
              <w:spacing w:before="98"/>
              <w:ind w:left="98"/>
              <w:jc w:val="center"/>
              <w:rPr>
                <w:rFonts w:eastAsia="Arial MT" w:cstheme="minorHAnsi"/>
                <w:lang w:val="pt-PT"/>
              </w:rPr>
            </w:pPr>
          </w:p>
          <w:p w14:paraId="13A07360" w14:textId="77777777" w:rsidR="002C5CFB" w:rsidRPr="002C5CFB" w:rsidRDefault="002C5CFB" w:rsidP="002C5CFB">
            <w:pPr>
              <w:spacing w:before="98"/>
              <w:ind w:left="98"/>
              <w:jc w:val="center"/>
              <w:rPr>
                <w:rFonts w:eastAsia="Arial MT" w:cstheme="minorHAnsi"/>
                <w:lang w:val="pt-PT"/>
              </w:rPr>
            </w:pPr>
            <w:r w:rsidRPr="002C5CFB">
              <w:rPr>
                <w:rFonts w:eastAsia="Arial MT" w:cstheme="minorHAnsi"/>
                <w:lang w:val="pt-PT"/>
              </w:rPr>
              <w:t>CAMPUS IV</w:t>
            </w:r>
          </w:p>
          <w:p w14:paraId="0D76F315" w14:textId="77777777" w:rsidR="002C5CFB" w:rsidRPr="002C5CFB" w:rsidRDefault="002C5CFB" w:rsidP="002C5CFB">
            <w:pPr>
              <w:spacing w:before="98"/>
              <w:ind w:left="98"/>
              <w:jc w:val="center"/>
              <w:rPr>
                <w:rFonts w:eastAsia="Arial MT" w:cstheme="minorHAnsi"/>
                <w:lang w:val="pt-PT"/>
              </w:rPr>
            </w:pPr>
            <w:r w:rsidRPr="002C5CFB">
              <w:rPr>
                <w:rFonts w:eastAsia="Arial MT" w:cstheme="minorHAnsi"/>
                <w:lang w:val="pt-PT"/>
              </w:rPr>
              <w:t>Oeste Catarinense</w:t>
            </w:r>
          </w:p>
        </w:tc>
        <w:tc>
          <w:tcPr>
            <w:tcW w:w="6946" w:type="dxa"/>
          </w:tcPr>
          <w:p w14:paraId="275831DD" w14:textId="77777777" w:rsidR="002C5CFB" w:rsidRPr="002C5CFB" w:rsidRDefault="002C5CFB" w:rsidP="002C5CFB">
            <w:pPr>
              <w:ind w:left="-10"/>
              <w:jc w:val="center"/>
              <w:rPr>
                <w:rFonts w:eastAsia="Arial MT" w:cstheme="minorHAnsi"/>
                <w:b/>
                <w:lang w:val="pt-PT" w:eastAsia="pt-BR"/>
              </w:rPr>
            </w:pPr>
            <w:r w:rsidRPr="002C5CFB">
              <w:rPr>
                <w:rFonts w:eastAsia="Arial MT" w:cstheme="minorHAnsi"/>
                <w:b/>
                <w:lang w:val="pt-PT" w:eastAsia="pt-BR"/>
              </w:rPr>
              <w:t xml:space="preserve">Chapecó 1 (Zootecnia/ Administrativo) </w:t>
            </w:r>
          </w:p>
          <w:p w14:paraId="7D7DBED4" w14:textId="77777777" w:rsidR="002C5CFB" w:rsidRPr="002C5CFB" w:rsidRDefault="002C5CFB" w:rsidP="002C5CFB">
            <w:pPr>
              <w:spacing w:before="98"/>
              <w:ind w:left="-10" w:right="269"/>
              <w:jc w:val="center"/>
              <w:rPr>
                <w:rFonts w:eastAsia="Arial MT" w:cstheme="minorHAnsi"/>
                <w:lang w:val="pt-PT" w:eastAsia="pt-BR"/>
              </w:rPr>
            </w:pPr>
            <w:r w:rsidRPr="002C5CFB">
              <w:rPr>
                <w:rFonts w:eastAsia="Arial MT" w:cstheme="minorHAnsi"/>
                <w:lang w:val="pt-PT" w:eastAsia="pt-BR"/>
              </w:rPr>
              <w:t>Rua Beloni Trombeta Zanin, 680E, Santo Antônio - Chapecó/SC</w:t>
            </w:r>
          </w:p>
          <w:p w14:paraId="5C0EB929" w14:textId="77777777" w:rsidR="002C5CFB" w:rsidRPr="002C5CFB" w:rsidRDefault="002C5CFB" w:rsidP="002C5CFB">
            <w:pPr>
              <w:spacing w:before="98"/>
              <w:ind w:left="-10" w:right="269"/>
              <w:jc w:val="center"/>
              <w:rPr>
                <w:rFonts w:eastAsia="Arial MT" w:cstheme="minorHAnsi"/>
                <w:b/>
                <w:lang w:val="pt-PT" w:eastAsia="pt-BR"/>
              </w:rPr>
            </w:pPr>
            <w:r w:rsidRPr="002C5CFB">
              <w:rPr>
                <w:rFonts w:eastAsia="Arial MT" w:cstheme="minorHAnsi"/>
                <w:lang w:val="pt-PT" w:eastAsia="pt-BR"/>
              </w:rPr>
              <w:t>CEP 89815630</w:t>
            </w:r>
          </w:p>
        </w:tc>
      </w:tr>
      <w:tr w:rsidR="002C5CFB" w:rsidRPr="002C5CFB" w14:paraId="03046B33" w14:textId="77777777" w:rsidTr="002C5CFB">
        <w:trPr>
          <w:trHeight w:val="937"/>
        </w:trPr>
        <w:tc>
          <w:tcPr>
            <w:tcW w:w="2146" w:type="dxa"/>
            <w:vMerge/>
          </w:tcPr>
          <w:p w14:paraId="6FFE83EE" w14:textId="77777777" w:rsidR="002C5CFB" w:rsidRPr="002C5CFB" w:rsidRDefault="002C5CFB" w:rsidP="002C5CFB">
            <w:pPr>
              <w:spacing w:before="98"/>
              <w:ind w:left="98"/>
              <w:jc w:val="center"/>
              <w:rPr>
                <w:rFonts w:eastAsia="Arial MT" w:cstheme="minorHAnsi"/>
                <w:lang w:val="pt-PT"/>
              </w:rPr>
            </w:pPr>
          </w:p>
        </w:tc>
        <w:tc>
          <w:tcPr>
            <w:tcW w:w="6946" w:type="dxa"/>
          </w:tcPr>
          <w:p w14:paraId="1218469D" w14:textId="77777777" w:rsidR="002C5CFB" w:rsidRPr="002C5CFB" w:rsidRDefault="002C5CFB" w:rsidP="002C5CFB">
            <w:pPr>
              <w:ind w:left="-10"/>
              <w:jc w:val="center"/>
              <w:rPr>
                <w:rFonts w:eastAsia="Arial MT" w:cstheme="minorHAnsi"/>
                <w:b/>
                <w:lang w:val="pt-PT" w:eastAsia="pt-BR"/>
              </w:rPr>
            </w:pPr>
            <w:r w:rsidRPr="002C5CFB">
              <w:rPr>
                <w:rFonts w:eastAsia="Arial MT" w:cstheme="minorHAnsi"/>
                <w:b/>
                <w:lang w:val="pt-PT" w:eastAsia="pt-BR"/>
              </w:rPr>
              <w:t>Chapecó 2 (Enfermagem)</w:t>
            </w:r>
          </w:p>
          <w:p w14:paraId="48599FF8" w14:textId="77777777" w:rsidR="002C5CFB" w:rsidRPr="002C5CFB" w:rsidRDefault="002C5CFB" w:rsidP="002C5CFB">
            <w:pPr>
              <w:spacing w:before="98"/>
              <w:ind w:left="-10" w:right="269"/>
              <w:jc w:val="center"/>
              <w:rPr>
                <w:rFonts w:eastAsia="Arial MT" w:cstheme="minorHAnsi"/>
                <w:lang w:val="pt-PT" w:eastAsia="pt-BR"/>
              </w:rPr>
            </w:pPr>
            <w:r w:rsidRPr="002C5CFB">
              <w:rPr>
                <w:rFonts w:eastAsia="Arial MT" w:cstheme="minorHAnsi"/>
                <w:lang w:val="pt-PT" w:eastAsia="pt-BR"/>
              </w:rPr>
              <w:t>Rua Sete de Setembro, 91D, Centro - Chapecó/SC</w:t>
            </w:r>
          </w:p>
          <w:p w14:paraId="315ACA02" w14:textId="77777777" w:rsidR="002C5CFB" w:rsidRPr="002C5CFB" w:rsidRDefault="002C5CFB" w:rsidP="002C5CFB">
            <w:pPr>
              <w:spacing w:before="98"/>
              <w:ind w:left="-10" w:right="269"/>
              <w:jc w:val="center"/>
              <w:rPr>
                <w:rFonts w:eastAsia="Arial MT" w:cstheme="minorHAnsi"/>
                <w:lang w:val="pt-PT"/>
              </w:rPr>
            </w:pPr>
            <w:r w:rsidRPr="002C5CFB">
              <w:rPr>
                <w:rFonts w:eastAsia="Arial MT" w:cstheme="minorHAnsi"/>
                <w:lang w:val="pt-PT" w:eastAsia="pt-BR"/>
              </w:rPr>
              <w:t>CEP 89801-140</w:t>
            </w:r>
          </w:p>
        </w:tc>
      </w:tr>
      <w:tr w:rsidR="002C5CFB" w:rsidRPr="002C5CFB" w14:paraId="0241685B" w14:textId="77777777" w:rsidTr="002C5CFB">
        <w:trPr>
          <w:trHeight w:val="937"/>
        </w:trPr>
        <w:tc>
          <w:tcPr>
            <w:tcW w:w="2146" w:type="dxa"/>
            <w:vMerge/>
          </w:tcPr>
          <w:p w14:paraId="5B91270B" w14:textId="77777777" w:rsidR="002C5CFB" w:rsidRPr="002C5CFB" w:rsidRDefault="002C5CFB" w:rsidP="002C5CFB">
            <w:pPr>
              <w:spacing w:before="98"/>
              <w:ind w:left="98"/>
              <w:jc w:val="center"/>
              <w:rPr>
                <w:rFonts w:eastAsia="Arial MT" w:cstheme="minorHAnsi"/>
                <w:lang w:val="pt-PT"/>
              </w:rPr>
            </w:pPr>
          </w:p>
        </w:tc>
        <w:tc>
          <w:tcPr>
            <w:tcW w:w="6946" w:type="dxa"/>
          </w:tcPr>
          <w:p w14:paraId="6A93AE95" w14:textId="77777777" w:rsidR="002C5CFB" w:rsidRPr="002C5CFB" w:rsidRDefault="002C5CFB" w:rsidP="002C5CFB">
            <w:pPr>
              <w:ind w:left="-10"/>
              <w:jc w:val="center"/>
              <w:rPr>
                <w:rFonts w:eastAsia="Arial MT" w:cstheme="minorHAnsi"/>
                <w:b/>
                <w:lang w:val="pt-PT" w:eastAsia="pt-BR"/>
              </w:rPr>
            </w:pPr>
            <w:r w:rsidRPr="002C5CFB">
              <w:rPr>
                <w:rFonts w:eastAsia="Arial MT" w:cstheme="minorHAnsi"/>
                <w:b/>
                <w:lang w:val="pt-PT" w:eastAsia="pt-BR"/>
              </w:rPr>
              <w:t>Pinhalzinho 1 (Sede)</w:t>
            </w:r>
          </w:p>
          <w:p w14:paraId="3E9D75F3" w14:textId="77777777" w:rsidR="002C5CFB" w:rsidRPr="002C5CFB" w:rsidRDefault="002C5CFB" w:rsidP="002C5CFB">
            <w:pPr>
              <w:spacing w:before="98"/>
              <w:ind w:left="-10" w:right="269"/>
              <w:jc w:val="center"/>
              <w:rPr>
                <w:rFonts w:eastAsia="Arial MT" w:cstheme="minorHAnsi"/>
                <w:lang w:val="pt-PT" w:eastAsia="pt-BR"/>
              </w:rPr>
            </w:pPr>
            <w:r w:rsidRPr="002C5CFB">
              <w:rPr>
                <w:rFonts w:eastAsia="Arial MT" w:cstheme="minorHAnsi"/>
                <w:lang w:val="pt-PT" w:eastAsia="pt-BR"/>
              </w:rPr>
              <w:t>Rod. BR-282, Km 573, Linha Santa Terezinha - Pinhalzinho/SC</w:t>
            </w:r>
          </w:p>
          <w:p w14:paraId="39C2D3BA" w14:textId="77777777" w:rsidR="002C5CFB" w:rsidRPr="002C5CFB" w:rsidRDefault="002C5CFB" w:rsidP="002C5CFB">
            <w:pPr>
              <w:spacing w:before="98"/>
              <w:ind w:left="-10" w:right="269"/>
              <w:jc w:val="center"/>
              <w:rPr>
                <w:rFonts w:eastAsia="Arial MT" w:cstheme="minorHAnsi"/>
                <w:lang w:val="pt-PT"/>
              </w:rPr>
            </w:pPr>
            <w:r w:rsidRPr="002C5CFB">
              <w:rPr>
                <w:rFonts w:eastAsia="Arial MT" w:cstheme="minorHAnsi"/>
                <w:lang w:val="pt-PT" w:eastAsia="pt-BR"/>
              </w:rPr>
              <w:t>CEP 89870-000</w:t>
            </w:r>
          </w:p>
        </w:tc>
      </w:tr>
      <w:tr w:rsidR="002C5CFB" w:rsidRPr="002C5CFB" w14:paraId="5FD602BA" w14:textId="77777777" w:rsidTr="002C5CFB">
        <w:trPr>
          <w:trHeight w:val="937"/>
        </w:trPr>
        <w:tc>
          <w:tcPr>
            <w:tcW w:w="2146" w:type="dxa"/>
            <w:vMerge/>
          </w:tcPr>
          <w:p w14:paraId="224D201C" w14:textId="77777777" w:rsidR="002C5CFB" w:rsidRPr="002C5CFB" w:rsidRDefault="002C5CFB" w:rsidP="002C5CFB">
            <w:pPr>
              <w:spacing w:before="98"/>
              <w:ind w:left="98"/>
              <w:jc w:val="center"/>
              <w:rPr>
                <w:rFonts w:eastAsia="Arial MT" w:cstheme="minorHAnsi"/>
                <w:lang w:val="pt-PT"/>
              </w:rPr>
            </w:pPr>
          </w:p>
        </w:tc>
        <w:tc>
          <w:tcPr>
            <w:tcW w:w="6946" w:type="dxa"/>
          </w:tcPr>
          <w:p w14:paraId="03D59CBB" w14:textId="77777777" w:rsidR="002C5CFB" w:rsidRPr="002C5CFB" w:rsidRDefault="002C5CFB" w:rsidP="002C5CFB">
            <w:pPr>
              <w:ind w:left="-10"/>
              <w:jc w:val="center"/>
              <w:rPr>
                <w:rFonts w:eastAsia="Arial MT" w:cstheme="minorHAnsi"/>
                <w:b/>
                <w:lang w:val="pt-PT" w:eastAsia="pt-BR"/>
              </w:rPr>
            </w:pPr>
            <w:r w:rsidRPr="002C5CFB">
              <w:rPr>
                <w:rFonts w:eastAsia="Arial MT" w:cstheme="minorHAnsi"/>
                <w:b/>
                <w:lang w:val="pt-PT" w:eastAsia="pt-BR"/>
              </w:rPr>
              <w:t>Pinhalzinho 2 (Usinas)</w:t>
            </w:r>
          </w:p>
          <w:p w14:paraId="34EA7226" w14:textId="77777777" w:rsidR="002C5CFB" w:rsidRPr="002C5CFB" w:rsidRDefault="002C5CFB" w:rsidP="002C5CFB">
            <w:pPr>
              <w:spacing w:before="98"/>
              <w:ind w:left="-10" w:right="269"/>
              <w:jc w:val="center"/>
              <w:rPr>
                <w:rFonts w:eastAsia="Arial MT" w:cstheme="minorHAnsi"/>
                <w:lang w:val="pt-PT" w:eastAsia="pt-BR"/>
              </w:rPr>
            </w:pPr>
            <w:r w:rsidRPr="002C5CFB">
              <w:rPr>
                <w:rFonts w:eastAsia="Arial MT" w:cstheme="minorHAnsi"/>
                <w:lang w:val="pt-PT" w:eastAsia="pt-BR"/>
              </w:rPr>
              <w:t xml:space="preserve">Rod. SC 160, Km 68, saída para Saudades - Pinhalzinho/SC </w:t>
            </w:r>
          </w:p>
          <w:p w14:paraId="2129E8D5" w14:textId="77777777" w:rsidR="002C5CFB" w:rsidRPr="002C5CFB" w:rsidRDefault="002C5CFB" w:rsidP="002C5CFB">
            <w:pPr>
              <w:spacing w:before="98"/>
              <w:ind w:left="-10" w:right="269"/>
              <w:jc w:val="center"/>
              <w:rPr>
                <w:rFonts w:eastAsia="Arial MT" w:cstheme="minorHAnsi"/>
                <w:lang w:val="pt-PT"/>
              </w:rPr>
            </w:pPr>
            <w:r w:rsidRPr="002C5CFB">
              <w:rPr>
                <w:rFonts w:eastAsia="Arial MT" w:cstheme="minorHAnsi"/>
                <w:lang w:val="pt-PT" w:eastAsia="pt-BR"/>
              </w:rPr>
              <w:t>CEP 89870-000</w:t>
            </w:r>
          </w:p>
        </w:tc>
      </w:tr>
      <w:tr w:rsidR="002C5CFB" w:rsidRPr="002C5CFB" w14:paraId="5C7AA8F2" w14:textId="77777777" w:rsidTr="002C5CFB">
        <w:trPr>
          <w:trHeight w:val="937"/>
        </w:trPr>
        <w:tc>
          <w:tcPr>
            <w:tcW w:w="2146" w:type="dxa"/>
            <w:vMerge w:val="restart"/>
            <w:shd w:val="clear" w:color="auto" w:fill="D9D9D9" w:themeFill="background1" w:themeFillShade="D9"/>
          </w:tcPr>
          <w:p w14:paraId="73D6903B" w14:textId="77777777" w:rsidR="002C5CFB" w:rsidRPr="002C5CFB" w:rsidRDefault="002C5CFB" w:rsidP="002C5CFB">
            <w:pPr>
              <w:spacing w:before="98"/>
              <w:ind w:left="98"/>
              <w:jc w:val="center"/>
              <w:rPr>
                <w:rFonts w:eastAsia="Arial MT" w:cstheme="minorHAnsi"/>
                <w:lang w:val="pt-PT"/>
              </w:rPr>
            </w:pPr>
            <w:r w:rsidRPr="002C5CFB">
              <w:rPr>
                <w:rFonts w:eastAsia="Arial MT" w:cstheme="minorHAnsi"/>
                <w:lang w:val="pt-PT"/>
              </w:rPr>
              <w:t>CAMPUS V</w:t>
            </w:r>
          </w:p>
          <w:p w14:paraId="42ED5D26" w14:textId="09682AB6" w:rsidR="002C5CFB" w:rsidRPr="002C5CFB" w:rsidRDefault="002C5CFB" w:rsidP="002C5CFB">
            <w:pPr>
              <w:spacing w:before="98"/>
              <w:ind w:left="98"/>
              <w:jc w:val="center"/>
              <w:rPr>
                <w:rFonts w:eastAsia="Arial MT" w:cstheme="minorHAnsi"/>
                <w:lang w:val="pt-PT"/>
              </w:rPr>
            </w:pPr>
            <w:r w:rsidRPr="002C5CFB">
              <w:rPr>
                <w:rFonts w:eastAsia="Arial MT" w:cstheme="minorHAnsi"/>
                <w:lang w:val="pt-PT"/>
              </w:rPr>
              <w:t>VALE DO ITAJAÍ</w:t>
            </w:r>
          </w:p>
          <w:p w14:paraId="271B614F" w14:textId="77777777" w:rsidR="002C5CFB" w:rsidRPr="002C5CFB" w:rsidRDefault="002C5CFB" w:rsidP="002C5CFB">
            <w:pPr>
              <w:spacing w:before="98"/>
              <w:ind w:left="98"/>
              <w:jc w:val="center"/>
              <w:rPr>
                <w:rFonts w:eastAsia="Arial MT" w:cstheme="minorHAnsi"/>
                <w:lang w:val="pt-PT"/>
              </w:rPr>
            </w:pPr>
            <w:r w:rsidRPr="002C5CFB">
              <w:rPr>
                <w:rFonts w:eastAsia="Arial MT" w:cstheme="minorHAnsi"/>
                <w:lang w:val="pt-PT"/>
              </w:rPr>
              <w:t>CAMPUS V</w:t>
            </w:r>
          </w:p>
          <w:p w14:paraId="6070D9C1" w14:textId="77777777" w:rsidR="002C5CFB" w:rsidRPr="002C5CFB" w:rsidRDefault="002C5CFB" w:rsidP="002C5CFB">
            <w:pPr>
              <w:spacing w:before="98"/>
              <w:ind w:left="98"/>
              <w:jc w:val="center"/>
              <w:rPr>
                <w:rFonts w:eastAsia="Arial MT" w:cstheme="minorHAnsi"/>
                <w:lang w:val="pt-PT"/>
              </w:rPr>
            </w:pPr>
            <w:r w:rsidRPr="002C5CFB">
              <w:rPr>
                <w:rFonts w:eastAsia="Arial MT" w:cstheme="minorHAnsi"/>
                <w:lang w:val="pt-PT"/>
              </w:rPr>
              <w:t>VALE DO ITAJAÍ</w:t>
            </w:r>
          </w:p>
        </w:tc>
        <w:tc>
          <w:tcPr>
            <w:tcW w:w="6946" w:type="dxa"/>
            <w:shd w:val="clear" w:color="auto" w:fill="D9D9D9" w:themeFill="background1" w:themeFillShade="D9"/>
          </w:tcPr>
          <w:p w14:paraId="645EBAF2" w14:textId="77777777" w:rsidR="002C5CFB" w:rsidRPr="002C5CFB" w:rsidRDefault="002C5CFB" w:rsidP="002C5CFB">
            <w:pPr>
              <w:ind w:left="-10"/>
              <w:jc w:val="center"/>
              <w:rPr>
                <w:rFonts w:eastAsia="Arial MT" w:cstheme="minorHAnsi"/>
                <w:b/>
                <w:lang w:val="pt-PT" w:eastAsia="pt-BR"/>
              </w:rPr>
            </w:pPr>
            <w:r w:rsidRPr="002C5CFB">
              <w:rPr>
                <w:rFonts w:eastAsia="Arial MT" w:cstheme="minorHAnsi"/>
                <w:lang w:val="pt-PT"/>
              </w:rPr>
              <w:tab/>
            </w:r>
            <w:r w:rsidRPr="002C5CFB">
              <w:rPr>
                <w:rFonts w:eastAsia="Arial MT" w:cstheme="minorHAnsi"/>
                <w:b/>
                <w:lang w:val="pt-PT" w:eastAsia="pt-BR"/>
              </w:rPr>
              <w:t>CEAVI – Centro de Educação Superior do Alto Vale do Itajaí</w:t>
            </w:r>
          </w:p>
          <w:p w14:paraId="2136BD18" w14:textId="77777777" w:rsidR="002C5CFB" w:rsidRPr="002C5CFB" w:rsidRDefault="002C5CFB" w:rsidP="002C5CFB">
            <w:pPr>
              <w:spacing w:before="98"/>
              <w:ind w:left="-10" w:right="269"/>
              <w:jc w:val="center"/>
              <w:rPr>
                <w:rFonts w:eastAsia="Arial MT" w:cstheme="minorHAnsi"/>
                <w:lang w:val="pt-PT" w:eastAsia="pt-BR"/>
              </w:rPr>
            </w:pPr>
            <w:r w:rsidRPr="002C5CFB">
              <w:rPr>
                <w:rFonts w:eastAsia="Arial MT" w:cstheme="minorHAnsi"/>
                <w:lang w:val="pt-PT" w:eastAsia="pt-BR"/>
              </w:rPr>
              <w:t xml:space="preserve">Rua Dr. Getúlio Vargas, 2822, Bela Vista - Ibirama/SC </w:t>
            </w:r>
          </w:p>
          <w:p w14:paraId="4C00F9C4" w14:textId="77777777" w:rsidR="002C5CFB" w:rsidRPr="002C5CFB" w:rsidRDefault="002C5CFB" w:rsidP="002C5CFB">
            <w:pPr>
              <w:spacing w:before="98"/>
              <w:ind w:left="-10" w:right="269"/>
              <w:jc w:val="center"/>
              <w:rPr>
                <w:rFonts w:eastAsia="Arial MT" w:cstheme="minorHAnsi"/>
                <w:lang w:val="pt-PT"/>
              </w:rPr>
            </w:pPr>
            <w:r w:rsidRPr="002C5CFB">
              <w:rPr>
                <w:rFonts w:eastAsia="Arial MT" w:cstheme="minorHAnsi"/>
                <w:lang w:val="pt-PT" w:eastAsia="pt-BR"/>
              </w:rPr>
              <w:t>CEP 89140-000</w:t>
            </w:r>
          </w:p>
        </w:tc>
      </w:tr>
      <w:tr w:rsidR="002C5CFB" w:rsidRPr="002C5CFB" w14:paraId="6E0F638C" w14:textId="77777777" w:rsidTr="002C5CFB">
        <w:trPr>
          <w:trHeight w:val="937"/>
        </w:trPr>
        <w:tc>
          <w:tcPr>
            <w:tcW w:w="2146" w:type="dxa"/>
            <w:vMerge/>
            <w:shd w:val="clear" w:color="auto" w:fill="D9D9D9" w:themeFill="background1" w:themeFillShade="D9"/>
          </w:tcPr>
          <w:p w14:paraId="68B03676" w14:textId="77777777" w:rsidR="002C5CFB" w:rsidRPr="002C5CFB" w:rsidRDefault="002C5CFB" w:rsidP="002C5CFB">
            <w:pPr>
              <w:spacing w:before="98"/>
              <w:ind w:left="98"/>
              <w:jc w:val="center"/>
              <w:rPr>
                <w:rFonts w:eastAsia="Arial MT" w:cstheme="minorHAnsi"/>
                <w:lang w:val="pt-PT"/>
              </w:rPr>
            </w:pPr>
          </w:p>
        </w:tc>
        <w:tc>
          <w:tcPr>
            <w:tcW w:w="6946" w:type="dxa"/>
            <w:shd w:val="clear" w:color="auto" w:fill="D9D9D9" w:themeFill="background1" w:themeFillShade="D9"/>
          </w:tcPr>
          <w:p w14:paraId="4B2631F2" w14:textId="77777777" w:rsidR="002C5CFB" w:rsidRPr="002C5CFB" w:rsidRDefault="002C5CFB" w:rsidP="002C5CFB">
            <w:pPr>
              <w:ind w:left="-10"/>
              <w:jc w:val="center"/>
              <w:rPr>
                <w:rFonts w:eastAsia="Arial MT" w:cstheme="minorHAnsi"/>
                <w:b/>
                <w:lang w:val="pt-PT" w:eastAsia="pt-BR"/>
              </w:rPr>
            </w:pPr>
            <w:r w:rsidRPr="002C5CFB">
              <w:rPr>
                <w:rFonts w:eastAsia="Arial MT" w:cstheme="minorHAnsi"/>
                <w:b/>
                <w:lang w:val="pt-PT"/>
              </w:rPr>
              <w:tab/>
            </w:r>
            <w:r w:rsidRPr="002C5CFB">
              <w:rPr>
                <w:rFonts w:eastAsia="Arial MT" w:cstheme="minorHAnsi"/>
                <w:b/>
                <w:lang w:val="pt-PT" w:eastAsia="pt-BR"/>
              </w:rPr>
              <w:t>CESFI - Centro de Educação Superior da Foz do Itajaí</w:t>
            </w:r>
          </w:p>
          <w:p w14:paraId="1356EC08" w14:textId="77777777" w:rsidR="002C5CFB" w:rsidRPr="002C5CFB" w:rsidRDefault="002C5CFB" w:rsidP="002C5CFB">
            <w:pPr>
              <w:spacing w:before="98"/>
              <w:ind w:left="-10" w:right="269"/>
              <w:jc w:val="center"/>
              <w:rPr>
                <w:rFonts w:eastAsia="Arial MT" w:cstheme="minorHAnsi"/>
                <w:lang w:val="pt-PT" w:eastAsia="pt-BR"/>
              </w:rPr>
            </w:pPr>
            <w:r w:rsidRPr="002C5CFB">
              <w:rPr>
                <w:rFonts w:eastAsia="Arial MT" w:cstheme="minorHAnsi"/>
                <w:lang w:val="pt-PT" w:eastAsia="pt-BR"/>
              </w:rPr>
              <w:t xml:space="preserve">Ed. Alcides Abreu – Av. Alameda Lourival Cesário Pereira s/n, Nova Esperança - Balneário Camboriú/SC </w:t>
            </w:r>
          </w:p>
          <w:p w14:paraId="08A99D97" w14:textId="77777777" w:rsidR="002C5CFB" w:rsidRPr="002C5CFB" w:rsidRDefault="002C5CFB" w:rsidP="002C5CFB">
            <w:pPr>
              <w:spacing w:before="98"/>
              <w:ind w:left="-10" w:right="269"/>
              <w:jc w:val="center"/>
              <w:rPr>
                <w:rFonts w:eastAsia="Arial MT" w:cstheme="minorHAnsi"/>
                <w:lang w:val="pt-PT"/>
              </w:rPr>
            </w:pPr>
            <w:r w:rsidRPr="002C5CFB">
              <w:rPr>
                <w:rFonts w:eastAsia="Arial MT" w:cstheme="minorHAnsi"/>
                <w:lang w:val="pt-PT" w:eastAsia="pt-BR"/>
              </w:rPr>
              <w:t>CEP 88336-275</w:t>
            </w:r>
          </w:p>
        </w:tc>
      </w:tr>
      <w:tr w:rsidR="002C5CFB" w:rsidRPr="002C5CFB" w14:paraId="0EAF399C" w14:textId="77777777" w:rsidTr="002C5CFB">
        <w:trPr>
          <w:trHeight w:val="937"/>
        </w:trPr>
        <w:tc>
          <w:tcPr>
            <w:tcW w:w="2146" w:type="dxa"/>
          </w:tcPr>
          <w:p w14:paraId="5F6AECD1" w14:textId="77777777" w:rsidR="002C5CFB" w:rsidRPr="002C5CFB" w:rsidRDefault="002C5CFB" w:rsidP="002C5CFB">
            <w:pPr>
              <w:spacing w:before="98"/>
              <w:ind w:left="98"/>
              <w:jc w:val="center"/>
              <w:rPr>
                <w:rFonts w:eastAsia="Arial MT" w:cstheme="minorHAnsi"/>
                <w:lang w:val="pt-PT"/>
              </w:rPr>
            </w:pPr>
            <w:r w:rsidRPr="002C5CFB">
              <w:rPr>
                <w:rFonts w:eastAsia="Arial MT" w:cstheme="minorHAnsi"/>
                <w:lang w:val="pt-PT"/>
              </w:rPr>
              <w:lastRenderedPageBreak/>
              <w:t>CAMPUS VI</w:t>
            </w:r>
          </w:p>
          <w:p w14:paraId="240BEA9D" w14:textId="77777777" w:rsidR="002C5CFB" w:rsidRPr="002C5CFB" w:rsidRDefault="002C5CFB" w:rsidP="002C5CFB">
            <w:pPr>
              <w:spacing w:before="98"/>
              <w:ind w:left="98"/>
              <w:jc w:val="center"/>
              <w:rPr>
                <w:rFonts w:eastAsia="Arial MT" w:cstheme="minorHAnsi"/>
                <w:lang w:val="pt-PT"/>
              </w:rPr>
            </w:pPr>
            <w:r w:rsidRPr="002C5CFB">
              <w:rPr>
                <w:rFonts w:eastAsia="Arial MT" w:cstheme="minorHAnsi"/>
                <w:lang w:val="pt-PT"/>
              </w:rPr>
              <w:t>SUL CATARINENSE</w:t>
            </w:r>
          </w:p>
        </w:tc>
        <w:tc>
          <w:tcPr>
            <w:tcW w:w="6946" w:type="dxa"/>
          </w:tcPr>
          <w:p w14:paraId="783456F5" w14:textId="77777777" w:rsidR="002C5CFB" w:rsidRPr="002C5CFB" w:rsidRDefault="002C5CFB" w:rsidP="002C5CFB">
            <w:pPr>
              <w:ind w:left="-10"/>
              <w:jc w:val="center"/>
              <w:rPr>
                <w:rFonts w:eastAsia="Arial MT" w:cstheme="minorHAnsi"/>
                <w:b/>
                <w:lang w:val="pt-PT" w:eastAsia="pt-BR"/>
              </w:rPr>
            </w:pPr>
            <w:r w:rsidRPr="002C5CFB">
              <w:rPr>
                <w:rFonts w:eastAsia="Arial MT" w:cstheme="minorHAnsi"/>
                <w:b/>
                <w:lang w:val="pt-PT" w:eastAsia="pt-BR"/>
              </w:rPr>
              <w:t>CERES – Centro de Educação Superior da Região Sul</w:t>
            </w:r>
          </w:p>
          <w:p w14:paraId="0AF8F19D" w14:textId="77777777" w:rsidR="002C5CFB" w:rsidRPr="002C5CFB" w:rsidRDefault="002C5CFB" w:rsidP="002C5CFB">
            <w:pPr>
              <w:spacing w:before="98"/>
              <w:ind w:left="-10" w:right="269"/>
              <w:jc w:val="center"/>
              <w:rPr>
                <w:rFonts w:eastAsia="Arial MT" w:cstheme="minorHAnsi"/>
                <w:lang w:val="pt-PT" w:eastAsia="pt-BR"/>
              </w:rPr>
            </w:pPr>
            <w:r w:rsidRPr="002C5CFB">
              <w:rPr>
                <w:rFonts w:eastAsia="Arial MT" w:cstheme="minorHAnsi"/>
                <w:lang w:val="pt-PT" w:eastAsia="pt-BR"/>
              </w:rPr>
              <w:t xml:space="preserve">Rua Cel. Fernandes Martins, 270, Progresso - Laguna/SC </w:t>
            </w:r>
          </w:p>
          <w:p w14:paraId="0B59CA36" w14:textId="77777777" w:rsidR="002C5CFB" w:rsidRPr="002C5CFB" w:rsidRDefault="002C5CFB" w:rsidP="002C5CFB">
            <w:pPr>
              <w:spacing w:before="98"/>
              <w:ind w:left="-10" w:right="269"/>
              <w:jc w:val="center"/>
              <w:rPr>
                <w:rFonts w:eastAsia="Arial MT" w:cstheme="minorHAnsi"/>
                <w:lang w:val="pt-PT"/>
              </w:rPr>
            </w:pPr>
            <w:r w:rsidRPr="002C5CFB">
              <w:rPr>
                <w:rFonts w:eastAsia="Arial MT" w:cstheme="minorHAnsi"/>
                <w:lang w:val="pt-PT" w:eastAsia="pt-BR"/>
              </w:rPr>
              <w:t>CEP 88790-000</w:t>
            </w:r>
          </w:p>
        </w:tc>
      </w:tr>
    </w:tbl>
    <w:p w14:paraId="3E80C075" w14:textId="77777777" w:rsidR="002C5CFB" w:rsidRPr="002C5CFB" w:rsidRDefault="002C5CFB" w:rsidP="002C5CFB">
      <w:pPr>
        <w:pStyle w:val="PargrafodaLista"/>
        <w:spacing w:after="0" w:line="240" w:lineRule="auto"/>
        <w:ind w:left="716"/>
        <w:jc w:val="both"/>
        <w:rPr>
          <w:rFonts w:asciiTheme="minorHAnsi" w:hAnsiTheme="minorHAnsi" w:cstheme="minorHAnsi"/>
          <w:sz w:val="24"/>
          <w:szCs w:val="24"/>
          <w:lang w:val="pt-PT" w:eastAsia="pt-BR"/>
        </w:rPr>
      </w:pPr>
    </w:p>
    <w:p w14:paraId="6C642EEE"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sz w:val="24"/>
          <w:szCs w:val="24"/>
          <w:lang w:val="pt-PT" w:eastAsia="pt-BR"/>
        </w:rPr>
      </w:pPr>
      <w:r w:rsidRPr="002C5CFB">
        <w:rPr>
          <w:rFonts w:asciiTheme="minorHAnsi" w:hAnsiTheme="minorHAnsi" w:cstheme="minorHAnsi"/>
          <w:sz w:val="24"/>
          <w:szCs w:val="24"/>
          <w:lang w:val="pt-PT" w:eastAsia="pt-BR"/>
        </w:rPr>
        <w:t>As solicitações serão expedidas somente pelo Fiscal de Contrato/Responsável de cada Centro ou substituto legal, discriminando a modalidade do serviço a ser executado, fornecendo os dados do objeto e a quantidade desejada, por e-mail.</w:t>
      </w:r>
    </w:p>
    <w:p w14:paraId="5A6945EA"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sz w:val="24"/>
          <w:szCs w:val="24"/>
          <w:lang w:val="pt-PT" w:eastAsia="pt-BR"/>
        </w:rPr>
      </w:pPr>
      <w:r w:rsidRPr="002C5CFB">
        <w:rPr>
          <w:rFonts w:asciiTheme="minorHAnsi" w:hAnsiTheme="minorHAnsi" w:cstheme="minorHAnsi"/>
          <w:sz w:val="24"/>
          <w:szCs w:val="24"/>
          <w:lang w:val="pt-PT" w:eastAsia="pt-BR"/>
        </w:rPr>
        <w:t xml:space="preserve"> </w:t>
      </w:r>
      <w:r w:rsidRPr="002C5CFB">
        <w:rPr>
          <w:rFonts w:asciiTheme="minorHAnsi" w:hAnsiTheme="minorHAnsi" w:cstheme="minorHAnsi"/>
          <w:sz w:val="24"/>
          <w:szCs w:val="24"/>
          <w:lang w:eastAsia="pt-BR"/>
        </w:rPr>
        <w:t>As solicitações só poderão ser atendidas se houver saldo do item na Ordem de Serviço (OS) vigente.</w:t>
      </w:r>
    </w:p>
    <w:p w14:paraId="13ABF9C0"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sz w:val="24"/>
          <w:szCs w:val="24"/>
          <w:lang w:val="pt-PT" w:eastAsia="pt-BR"/>
        </w:rPr>
      </w:pPr>
      <w:r w:rsidRPr="002C5CFB">
        <w:rPr>
          <w:rFonts w:asciiTheme="minorHAnsi" w:hAnsiTheme="minorHAnsi" w:cstheme="minorHAnsi"/>
          <w:sz w:val="24"/>
          <w:szCs w:val="24"/>
          <w:lang w:val="pt-PT" w:eastAsia="pt-BR"/>
        </w:rPr>
        <w:t xml:space="preserve"> </w:t>
      </w:r>
      <w:r w:rsidRPr="002C5CFB">
        <w:rPr>
          <w:rFonts w:asciiTheme="minorHAnsi" w:hAnsiTheme="minorHAnsi" w:cstheme="minorHAnsi"/>
          <w:sz w:val="24"/>
          <w:szCs w:val="24"/>
          <w:lang w:eastAsia="pt-BR"/>
        </w:rPr>
        <w:t>A Contratada terá o prazo de 03 dias corridos, a contar da data da convocação (e-mail ou outra forma eficaz) para retirar a OS.</w:t>
      </w:r>
    </w:p>
    <w:p w14:paraId="47990920"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sz w:val="24"/>
          <w:szCs w:val="24"/>
          <w:lang w:val="pt-PT" w:eastAsia="pt-BR"/>
        </w:rPr>
      </w:pPr>
      <w:r w:rsidRPr="002C5CFB">
        <w:rPr>
          <w:rFonts w:asciiTheme="minorHAnsi" w:hAnsiTheme="minorHAnsi" w:cstheme="minorHAnsi"/>
          <w:sz w:val="24"/>
          <w:szCs w:val="24"/>
          <w:lang w:val="pt-PT" w:eastAsia="pt-BR"/>
        </w:rPr>
        <w:t>Os responsáveis pela retirada do material deverão estar devidamente identificados com crachá e/ou uniforme da empresa, com cópia do canhoto do chamado</w:t>
      </w:r>
      <w:r w:rsidRPr="002C5CFB">
        <w:rPr>
          <w:rFonts w:asciiTheme="minorHAnsi" w:hAnsiTheme="minorHAnsi" w:cstheme="minorHAnsi"/>
          <w:sz w:val="24"/>
          <w:szCs w:val="24"/>
          <w:lang w:eastAsia="pt-BR"/>
        </w:rPr>
        <w:t>.</w:t>
      </w:r>
    </w:p>
    <w:p w14:paraId="54FFEA50" w14:textId="77777777" w:rsidR="002C5CFB" w:rsidRPr="002C5CFB" w:rsidRDefault="002C5CFB" w:rsidP="002C5CFB">
      <w:pPr>
        <w:numPr>
          <w:ilvl w:val="1"/>
          <w:numId w:val="35"/>
        </w:numPr>
        <w:jc w:val="both"/>
        <w:rPr>
          <w:rFonts w:asciiTheme="minorHAnsi" w:hAnsiTheme="minorHAnsi" w:cstheme="minorHAnsi"/>
          <w:lang w:val="pt-PT" w:eastAsia="pt-BR"/>
        </w:rPr>
      </w:pPr>
      <w:r w:rsidRPr="002C5CFB">
        <w:rPr>
          <w:rFonts w:asciiTheme="minorHAnsi" w:hAnsiTheme="minorHAnsi" w:cstheme="minorHAnsi"/>
          <w:lang w:val="pt-PT" w:eastAsia="pt-BR"/>
        </w:rPr>
        <w:t xml:space="preserve">A(s) OS(s) pode(m) ter a execução parcelada, conforme a necessidade do Centro, mediante solicitação formal do Fiscal de Contrato/Responsável </w:t>
      </w:r>
      <w:r w:rsidRPr="002C5CFB">
        <w:rPr>
          <w:rFonts w:asciiTheme="minorHAnsi" w:hAnsiTheme="minorHAnsi" w:cstheme="minorHAnsi"/>
          <w:lang w:eastAsia="pt-BR"/>
        </w:rPr>
        <w:t xml:space="preserve">de cada Centro. </w:t>
      </w:r>
    </w:p>
    <w:p w14:paraId="78CCE928" w14:textId="77777777" w:rsidR="002C5CFB" w:rsidRPr="002C5CFB" w:rsidRDefault="002C5CFB" w:rsidP="002C5CFB">
      <w:pPr>
        <w:numPr>
          <w:ilvl w:val="1"/>
          <w:numId w:val="35"/>
        </w:numPr>
        <w:jc w:val="both"/>
        <w:rPr>
          <w:rFonts w:asciiTheme="minorHAnsi" w:hAnsiTheme="minorHAnsi" w:cstheme="minorHAnsi"/>
          <w:lang w:val="pt-PT" w:eastAsia="pt-BR"/>
        </w:rPr>
      </w:pPr>
      <w:r w:rsidRPr="002C5CFB">
        <w:rPr>
          <w:rFonts w:asciiTheme="minorHAnsi" w:hAnsiTheme="minorHAnsi" w:cstheme="minorHAnsi"/>
          <w:bCs/>
        </w:rPr>
        <w:t>Após a formalização do pedido os materiais devem ser entregues no prazo de 30 dias.</w:t>
      </w:r>
    </w:p>
    <w:p w14:paraId="6819AB86" w14:textId="77777777" w:rsidR="002C5CFB" w:rsidRPr="002C5CFB" w:rsidRDefault="002C5CFB" w:rsidP="002C5CFB">
      <w:pPr>
        <w:pStyle w:val="PargrafodaLista"/>
        <w:numPr>
          <w:ilvl w:val="1"/>
          <w:numId w:val="35"/>
        </w:numPr>
        <w:jc w:val="both"/>
        <w:rPr>
          <w:rFonts w:asciiTheme="minorHAnsi" w:hAnsiTheme="minorHAnsi" w:cstheme="minorHAnsi"/>
          <w:sz w:val="24"/>
          <w:szCs w:val="24"/>
          <w:lang w:val="pt-PT" w:eastAsia="pt-BR"/>
        </w:rPr>
      </w:pPr>
      <w:r w:rsidRPr="002C5CFB">
        <w:rPr>
          <w:rFonts w:asciiTheme="minorHAnsi" w:hAnsiTheme="minorHAnsi" w:cstheme="minorHAnsi"/>
          <w:sz w:val="24"/>
          <w:szCs w:val="24"/>
          <w:lang w:val="pt-PT" w:eastAsia="pt-BR"/>
        </w:rPr>
        <w:t>Busca e entrega no local, conforme endereços informados no item 3.1, ou via malote/correio com todas as despesas pagas pela Contratada.</w:t>
      </w:r>
    </w:p>
    <w:p w14:paraId="3BD62798" w14:textId="77777777" w:rsidR="002C5CFB" w:rsidRPr="002C5CFB" w:rsidRDefault="002C5CFB" w:rsidP="002C5CFB">
      <w:pPr>
        <w:pStyle w:val="PargrafodaLista"/>
        <w:numPr>
          <w:ilvl w:val="1"/>
          <w:numId w:val="35"/>
        </w:numPr>
        <w:jc w:val="both"/>
        <w:rPr>
          <w:rFonts w:asciiTheme="minorHAnsi" w:hAnsiTheme="minorHAnsi" w:cstheme="minorHAnsi"/>
          <w:sz w:val="24"/>
          <w:szCs w:val="24"/>
          <w:lang w:val="pt-PT" w:eastAsia="pt-BR"/>
        </w:rPr>
      </w:pPr>
      <w:r w:rsidRPr="002C5CFB">
        <w:rPr>
          <w:rFonts w:asciiTheme="minorHAnsi" w:hAnsiTheme="minorHAnsi" w:cstheme="minorHAnsi"/>
          <w:sz w:val="24"/>
          <w:szCs w:val="24"/>
          <w:lang w:val="pt-PT" w:eastAsia="pt-BR"/>
        </w:rPr>
        <w:t>Somente serão pagos serviços contratados conforme detalhado no item 3, não cabendo reembolso ou pagamento de quaisquer outros serviços.</w:t>
      </w:r>
    </w:p>
    <w:p w14:paraId="21B9CBFC" w14:textId="77777777" w:rsidR="002C5CFB" w:rsidRPr="002C5CFB" w:rsidRDefault="002C5CFB" w:rsidP="002C5CFB">
      <w:pPr>
        <w:pStyle w:val="PargrafodaLista"/>
        <w:numPr>
          <w:ilvl w:val="1"/>
          <w:numId w:val="35"/>
        </w:numPr>
        <w:jc w:val="both"/>
        <w:rPr>
          <w:rFonts w:asciiTheme="minorHAnsi" w:hAnsiTheme="minorHAnsi" w:cstheme="minorHAnsi"/>
          <w:sz w:val="24"/>
          <w:szCs w:val="24"/>
          <w:lang w:val="pt-PT" w:eastAsia="pt-BR"/>
        </w:rPr>
      </w:pPr>
      <w:r w:rsidRPr="002C5CFB">
        <w:rPr>
          <w:rFonts w:asciiTheme="minorHAnsi" w:hAnsiTheme="minorHAnsi" w:cstheme="minorHAnsi"/>
          <w:sz w:val="24"/>
          <w:szCs w:val="24"/>
          <w:lang w:val="pt-PT" w:eastAsia="pt-BR"/>
        </w:rPr>
        <w:t>Qualquer tolerância por parte da UDESC em relação ao estabelecido no presente instrumento convocatório não implicará alteração de cláusulas ou condições pactuadas.</w:t>
      </w:r>
    </w:p>
    <w:p w14:paraId="6FD34D3F" w14:textId="77777777" w:rsidR="002C5CFB" w:rsidRPr="002C5CFB" w:rsidRDefault="002C5CFB" w:rsidP="002C5CFB">
      <w:pPr>
        <w:pStyle w:val="PargrafodaLista"/>
        <w:numPr>
          <w:ilvl w:val="1"/>
          <w:numId w:val="35"/>
        </w:numPr>
        <w:jc w:val="both"/>
        <w:rPr>
          <w:rFonts w:asciiTheme="minorHAnsi" w:hAnsiTheme="minorHAnsi" w:cstheme="minorHAnsi"/>
          <w:sz w:val="24"/>
          <w:szCs w:val="24"/>
          <w:lang w:val="pt-PT" w:eastAsia="pt-BR"/>
        </w:rPr>
      </w:pPr>
      <w:r w:rsidRPr="002C5CFB">
        <w:rPr>
          <w:rFonts w:asciiTheme="minorHAnsi" w:hAnsiTheme="minorHAnsi" w:cstheme="minorHAnsi"/>
          <w:sz w:val="24"/>
          <w:szCs w:val="24"/>
          <w:lang w:val="pt-PT" w:eastAsia="pt-BR"/>
        </w:rPr>
        <w:t>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18476DC3" w14:textId="77777777" w:rsidR="002C5CFB" w:rsidRPr="002C5CFB" w:rsidRDefault="002C5CFB" w:rsidP="002C5CFB">
      <w:pPr>
        <w:pStyle w:val="PargrafodaLista"/>
        <w:numPr>
          <w:ilvl w:val="1"/>
          <w:numId w:val="35"/>
        </w:numPr>
        <w:suppressAutoHyphens/>
        <w:spacing w:after="0" w:line="240" w:lineRule="auto"/>
        <w:jc w:val="both"/>
        <w:rPr>
          <w:rFonts w:asciiTheme="minorHAnsi" w:hAnsiTheme="minorHAnsi" w:cstheme="minorHAnsi"/>
          <w:sz w:val="24"/>
          <w:szCs w:val="24"/>
          <w:lang w:val="pt-PT" w:eastAsia="pt-BR"/>
        </w:rPr>
      </w:pPr>
      <w:r w:rsidRPr="002C5CFB">
        <w:rPr>
          <w:rFonts w:asciiTheme="minorHAnsi" w:hAnsiTheme="minorHAnsi" w:cstheme="minorHAnsi"/>
          <w:sz w:val="24"/>
          <w:szCs w:val="24"/>
          <w:lang w:val="pt-PT" w:eastAsia="pt-BR"/>
        </w:rPr>
        <w:t>É obrigação do licitante tomar pleno conhecimento das disposições constantes no Edital, no Termo de Referência e nos demais anexos.</w:t>
      </w:r>
    </w:p>
    <w:p w14:paraId="074A9FB2" w14:textId="77777777" w:rsidR="002C5CFB" w:rsidRPr="002C5CFB" w:rsidRDefault="002C5CFB" w:rsidP="002C5CFB">
      <w:pPr>
        <w:pStyle w:val="PargrafodaLista"/>
        <w:numPr>
          <w:ilvl w:val="1"/>
          <w:numId w:val="35"/>
        </w:numPr>
        <w:spacing w:after="0" w:line="240" w:lineRule="auto"/>
        <w:ind w:left="709" w:hanging="567"/>
        <w:jc w:val="both"/>
        <w:rPr>
          <w:rFonts w:asciiTheme="minorHAnsi" w:hAnsiTheme="minorHAnsi" w:cstheme="minorHAnsi"/>
          <w:b/>
          <w:bCs/>
          <w:sz w:val="24"/>
          <w:szCs w:val="24"/>
        </w:rPr>
      </w:pPr>
      <w:r w:rsidRPr="002C5CFB">
        <w:rPr>
          <w:rFonts w:asciiTheme="minorHAnsi" w:hAnsiTheme="minorHAnsi" w:cstheme="minorHAnsi"/>
          <w:sz w:val="24"/>
          <w:szCs w:val="24"/>
          <w:lang w:val="pt-PT" w:eastAsia="pt-BR"/>
        </w:rPr>
        <w:t>Sob nenhum pretexto a Administração aceitará alegações de desconhecimento ou desinformação por parte do licitante.</w:t>
      </w:r>
    </w:p>
    <w:p w14:paraId="54DD1893" w14:textId="77777777" w:rsidR="002C5CFB" w:rsidRPr="002C5CFB" w:rsidRDefault="002C5CFB" w:rsidP="002C5CFB">
      <w:pPr>
        <w:pStyle w:val="PargrafodaLista"/>
        <w:suppressAutoHyphens/>
        <w:spacing w:after="0" w:line="240" w:lineRule="auto"/>
        <w:ind w:left="716"/>
        <w:jc w:val="both"/>
        <w:rPr>
          <w:rFonts w:asciiTheme="minorHAnsi" w:hAnsiTheme="minorHAnsi" w:cstheme="minorHAnsi"/>
          <w:sz w:val="24"/>
          <w:szCs w:val="24"/>
          <w:lang w:val="pt-PT" w:eastAsia="pt-BR"/>
        </w:rPr>
      </w:pPr>
    </w:p>
    <w:p w14:paraId="41049FFC" w14:textId="77777777" w:rsidR="002C5CFB" w:rsidRPr="002C5CFB" w:rsidRDefault="002C5CFB" w:rsidP="002C5CFB">
      <w:pPr>
        <w:ind w:left="716"/>
        <w:jc w:val="both"/>
        <w:rPr>
          <w:rFonts w:asciiTheme="minorHAnsi" w:hAnsiTheme="minorHAnsi" w:cstheme="minorHAnsi"/>
          <w:lang w:val="pt-PT" w:eastAsia="pt-BR"/>
        </w:rPr>
      </w:pPr>
    </w:p>
    <w:p w14:paraId="697A658E" w14:textId="77777777" w:rsidR="002C5CFB" w:rsidRPr="002C5CFB" w:rsidRDefault="002C5CFB" w:rsidP="002C5CFB">
      <w:pPr>
        <w:pStyle w:val="PargrafodaLista"/>
        <w:numPr>
          <w:ilvl w:val="0"/>
          <w:numId w:val="34"/>
        </w:numPr>
        <w:spacing w:after="0" w:line="240" w:lineRule="auto"/>
        <w:rPr>
          <w:rFonts w:asciiTheme="minorHAnsi" w:hAnsiTheme="minorHAnsi" w:cstheme="minorHAnsi"/>
          <w:b/>
          <w:sz w:val="24"/>
          <w:szCs w:val="24"/>
          <w:lang w:eastAsia="pt-BR"/>
        </w:rPr>
      </w:pPr>
      <w:r w:rsidRPr="002C5CFB">
        <w:rPr>
          <w:rFonts w:asciiTheme="minorHAnsi" w:hAnsiTheme="minorHAnsi" w:cstheme="minorHAnsi"/>
          <w:b/>
          <w:bCs/>
          <w:sz w:val="24"/>
          <w:szCs w:val="24"/>
        </w:rPr>
        <w:t>OBRIGAÇÕES</w:t>
      </w:r>
      <w:r w:rsidRPr="002C5CFB">
        <w:rPr>
          <w:rFonts w:asciiTheme="minorHAnsi" w:hAnsiTheme="minorHAnsi" w:cstheme="minorHAnsi"/>
          <w:b/>
          <w:color w:val="000000"/>
          <w:sz w:val="24"/>
          <w:szCs w:val="24"/>
          <w:lang w:eastAsia="pt-BR"/>
        </w:rPr>
        <w:t xml:space="preserve"> DA CONTRATADA:</w:t>
      </w:r>
    </w:p>
    <w:p w14:paraId="1796DEB7" w14:textId="77777777" w:rsidR="002C5CFB" w:rsidRPr="002C5CFB" w:rsidRDefault="002C5CFB" w:rsidP="002C5CFB">
      <w:pPr>
        <w:ind w:left="360"/>
        <w:rPr>
          <w:rFonts w:asciiTheme="minorHAnsi" w:hAnsiTheme="minorHAnsi" w:cstheme="minorHAnsi"/>
          <w:b/>
          <w:lang w:eastAsia="pt-BR"/>
        </w:rPr>
      </w:pPr>
    </w:p>
    <w:p w14:paraId="11EADC10" w14:textId="77777777" w:rsidR="002C5CFB" w:rsidRPr="002C5CFB" w:rsidRDefault="002C5CFB" w:rsidP="002C5CFB">
      <w:pPr>
        <w:numPr>
          <w:ilvl w:val="1"/>
          <w:numId w:val="37"/>
        </w:numPr>
        <w:autoSpaceDE w:val="0"/>
        <w:autoSpaceDN w:val="0"/>
        <w:adjustRightInd w:val="0"/>
        <w:jc w:val="both"/>
        <w:rPr>
          <w:rFonts w:asciiTheme="minorHAnsi" w:hAnsiTheme="minorHAnsi" w:cstheme="minorHAnsi"/>
          <w:color w:val="000000"/>
          <w:lang w:eastAsia="pt-BR"/>
        </w:rPr>
      </w:pPr>
      <w:r w:rsidRPr="002C5CFB">
        <w:rPr>
          <w:rFonts w:asciiTheme="minorHAnsi" w:hAnsiTheme="minorHAnsi" w:cstheme="minorHAnsi"/>
          <w:color w:val="000000"/>
          <w:lang w:eastAsia="pt-BR"/>
        </w:rPr>
        <w:t>Manter durante a execução do Contrato, todas as condições de habilitação e qualificação exigidas na licitação.</w:t>
      </w:r>
    </w:p>
    <w:p w14:paraId="7A091385" w14:textId="77777777" w:rsidR="002C5CFB" w:rsidRPr="002C5CFB" w:rsidRDefault="002C5CFB" w:rsidP="002C5CFB">
      <w:pPr>
        <w:numPr>
          <w:ilvl w:val="1"/>
          <w:numId w:val="37"/>
        </w:numPr>
        <w:autoSpaceDE w:val="0"/>
        <w:autoSpaceDN w:val="0"/>
        <w:adjustRightInd w:val="0"/>
        <w:jc w:val="both"/>
        <w:rPr>
          <w:rFonts w:asciiTheme="minorHAnsi" w:hAnsiTheme="minorHAnsi" w:cstheme="minorHAnsi"/>
          <w:color w:val="000000"/>
          <w:lang w:eastAsia="pt-BR"/>
        </w:rPr>
      </w:pPr>
      <w:r w:rsidRPr="002C5CFB">
        <w:rPr>
          <w:rFonts w:asciiTheme="minorHAnsi" w:hAnsiTheme="minorHAnsi" w:cstheme="minorHAnsi"/>
          <w:color w:val="000000"/>
          <w:lang w:eastAsia="pt-BR"/>
        </w:rPr>
        <w:t>Entregar documentação comprobatória da Contratação e habilitação do Contratado e/ou do profissional responsável indicado pela empresa, sempre que solicitado pela Contratante, no decorrer da vigência da OS.</w:t>
      </w:r>
    </w:p>
    <w:p w14:paraId="493EE0FC" w14:textId="77777777" w:rsidR="002C5CFB" w:rsidRPr="002C5CFB" w:rsidRDefault="002C5CFB" w:rsidP="002C5CFB">
      <w:pPr>
        <w:numPr>
          <w:ilvl w:val="1"/>
          <w:numId w:val="37"/>
        </w:numPr>
        <w:autoSpaceDE w:val="0"/>
        <w:autoSpaceDN w:val="0"/>
        <w:adjustRightInd w:val="0"/>
        <w:jc w:val="both"/>
        <w:rPr>
          <w:rFonts w:asciiTheme="minorHAnsi" w:hAnsiTheme="minorHAnsi" w:cstheme="minorHAnsi"/>
          <w:color w:val="000000"/>
          <w:lang w:eastAsia="pt-BR"/>
        </w:rPr>
      </w:pPr>
      <w:r w:rsidRPr="002C5CFB">
        <w:rPr>
          <w:rFonts w:asciiTheme="minorHAnsi" w:hAnsiTheme="minorHAnsi" w:cstheme="minorHAnsi"/>
          <w:color w:val="000000"/>
          <w:lang w:eastAsia="pt-BR"/>
        </w:rPr>
        <w:t>Manter o mais completo sigilo das informações constantes dos relatórios bem como das demais informações das quais tiver acesso em razão do Contrato que vier a ser assinado.</w:t>
      </w:r>
    </w:p>
    <w:p w14:paraId="0C49ED34" w14:textId="77777777" w:rsidR="002C5CFB" w:rsidRPr="002C5CFB" w:rsidRDefault="002C5CFB" w:rsidP="002C5CFB">
      <w:pPr>
        <w:numPr>
          <w:ilvl w:val="1"/>
          <w:numId w:val="37"/>
        </w:numPr>
        <w:autoSpaceDE w:val="0"/>
        <w:autoSpaceDN w:val="0"/>
        <w:adjustRightInd w:val="0"/>
        <w:jc w:val="both"/>
        <w:rPr>
          <w:rFonts w:asciiTheme="minorHAnsi" w:hAnsiTheme="minorHAnsi" w:cstheme="minorHAnsi"/>
          <w:color w:val="000000"/>
          <w:lang w:eastAsia="pt-BR"/>
        </w:rPr>
      </w:pPr>
      <w:r w:rsidRPr="002C5CFB">
        <w:rPr>
          <w:rFonts w:asciiTheme="minorHAnsi" w:hAnsiTheme="minorHAnsi" w:cstheme="minorHAnsi"/>
          <w:color w:val="000000"/>
          <w:lang w:eastAsia="pt-BR"/>
        </w:rPr>
        <w:t>Prestar todos os esclarecimentos que forem solicitados pela CONTRATANTE, cujas reclamações se obriga prontamente atender.</w:t>
      </w:r>
    </w:p>
    <w:p w14:paraId="0B1DAC93" w14:textId="77777777" w:rsidR="002C5CFB" w:rsidRPr="002C5CFB" w:rsidRDefault="002C5CFB" w:rsidP="002C5CFB">
      <w:pPr>
        <w:numPr>
          <w:ilvl w:val="1"/>
          <w:numId w:val="37"/>
        </w:numPr>
        <w:autoSpaceDE w:val="0"/>
        <w:autoSpaceDN w:val="0"/>
        <w:adjustRightInd w:val="0"/>
        <w:jc w:val="both"/>
        <w:rPr>
          <w:rFonts w:asciiTheme="minorHAnsi" w:hAnsiTheme="minorHAnsi" w:cstheme="minorHAnsi"/>
          <w:color w:val="000000"/>
          <w:lang w:eastAsia="pt-BR"/>
        </w:rPr>
      </w:pPr>
      <w:r w:rsidRPr="002C5CFB">
        <w:rPr>
          <w:rFonts w:asciiTheme="minorHAnsi" w:hAnsiTheme="minorHAnsi" w:cstheme="minorHAnsi"/>
          <w:color w:val="000000"/>
          <w:lang w:eastAsia="pt-BR"/>
        </w:rPr>
        <w:t xml:space="preserve">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w:t>
      </w:r>
      <w:r w:rsidRPr="002C5CFB">
        <w:rPr>
          <w:rFonts w:asciiTheme="minorHAnsi" w:hAnsiTheme="minorHAnsi" w:cstheme="minorHAnsi"/>
          <w:color w:val="000000"/>
          <w:lang w:eastAsia="pt-BR"/>
        </w:rPr>
        <w:lastRenderedPageBreak/>
        <w:t>de impostos e contribuições, encargos sociais, trabalhistas, previdenciários e demais itens pertinentes, direta e indiretamente necessários à perfeita execução contratual.</w:t>
      </w:r>
    </w:p>
    <w:p w14:paraId="0C723E39" w14:textId="77777777" w:rsidR="002C5CFB" w:rsidRPr="002C5CFB" w:rsidRDefault="002C5CFB" w:rsidP="002C5CFB">
      <w:pPr>
        <w:numPr>
          <w:ilvl w:val="1"/>
          <w:numId w:val="37"/>
        </w:numPr>
        <w:autoSpaceDE w:val="0"/>
        <w:autoSpaceDN w:val="0"/>
        <w:adjustRightInd w:val="0"/>
        <w:jc w:val="both"/>
        <w:rPr>
          <w:rFonts w:asciiTheme="minorHAnsi" w:hAnsiTheme="minorHAnsi" w:cstheme="minorHAnsi"/>
          <w:color w:val="000000"/>
          <w:lang w:eastAsia="pt-BR"/>
        </w:rPr>
      </w:pPr>
      <w:r w:rsidRPr="002C5CFB">
        <w:rPr>
          <w:rFonts w:asciiTheme="minorHAnsi" w:hAnsiTheme="minorHAnsi" w:cstheme="minorHAnsi"/>
          <w:color w:val="000000"/>
          <w:lang w:eastAsia="pt-BR"/>
        </w:rPr>
        <w:t>Prestar os serviços objeto do Contrato dentro de elevados padrões de qualidade, fornecendo todos os materiais necessários para a perfeita execução dos serviços a qual tenha sido vencedora.</w:t>
      </w:r>
    </w:p>
    <w:p w14:paraId="7BD949D1" w14:textId="7FC9C0F7" w:rsidR="002C5CFB" w:rsidRPr="00236F61" w:rsidRDefault="002C5CFB" w:rsidP="00236F61">
      <w:pPr>
        <w:numPr>
          <w:ilvl w:val="1"/>
          <w:numId w:val="37"/>
        </w:numPr>
        <w:autoSpaceDE w:val="0"/>
        <w:autoSpaceDN w:val="0"/>
        <w:adjustRightInd w:val="0"/>
        <w:jc w:val="both"/>
        <w:rPr>
          <w:rFonts w:asciiTheme="minorHAnsi" w:hAnsiTheme="minorHAnsi" w:cstheme="minorHAnsi"/>
          <w:color w:val="000000"/>
          <w:lang w:eastAsia="pt-BR"/>
        </w:rPr>
      </w:pPr>
      <w:r w:rsidRPr="002C5CFB">
        <w:rPr>
          <w:rFonts w:asciiTheme="minorHAnsi" w:hAnsiTheme="minorHAnsi" w:cstheme="minorHAnsi"/>
          <w:color w:val="000000"/>
          <w:lang w:eastAsia="pt-BR"/>
        </w:rPr>
        <w:t>A contratada responderá inteira e solidariamente pela qualidade e autenticidade da matéria prima empregada na fabricação de seus produtos, mesmo não sendo a fabricante, obrigando-se a substituir, as suas expensas, no todo ou em parte o objeto desta licitação em que se verificarem vícios, defeitos, incorreções, resultantes da fabricação ou transporte, constatado visualmente ou em laboratório, correndo estes custos por sua conta</w:t>
      </w:r>
      <w:r w:rsidR="00236F61">
        <w:rPr>
          <w:rFonts w:asciiTheme="minorHAnsi" w:hAnsiTheme="minorHAnsi" w:cstheme="minorHAnsi"/>
          <w:color w:val="000000"/>
          <w:lang w:eastAsia="pt-BR"/>
        </w:rPr>
        <w:t>, s</w:t>
      </w:r>
      <w:r w:rsidRPr="00236F61">
        <w:rPr>
          <w:rFonts w:asciiTheme="minorHAnsi" w:hAnsiTheme="minorHAnsi" w:cstheme="minorHAnsi"/>
          <w:color w:val="000000"/>
          <w:lang w:eastAsia="pt-BR"/>
        </w:rPr>
        <w:t>endo exclusivamente sua responsabilidade a entrega dos materiais, objeto desta licitação, nos locais informados neste memorial, bem como os custos decorrentes.</w:t>
      </w:r>
    </w:p>
    <w:p w14:paraId="59F1C9DD" w14:textId="77777777" w:rsidR="002C5CFB" w:rsidRPr="002C5CFB" w:rsidRDefault="002C5CFB" w:rsidP="002C5CFB">
      <w:pPr>
        <w:numPr>
          <w:ilvl w:val="1"/>
          <w:numId w:val="37"/>
        </w:numPr>
        <w:autoSpaceDE w:val="0"/>
        <w:autoSpaceDN w:val="0"/>
        <w:adjustRightInd w:val="0"/>
        <w:jc w:val="both"/>
        <w:rPr>
          <w:rFonts w:asciiTheme="minorHAnsi" w:hAnsiTheme="minorHAnsi" w:cstheme="minorHAnsi"/>
          <w:color w:val="000000"/>
          <w:lang w:eastAsia="pt-BR"/>
        </w:rPr>
      </w:pPr>
      <w:r w:rsidRPr="002C5CFB">
        <w:rPr>
          <w:rFonts w:asciiTheme="minorHAnsi" w:hAnsiTheme="minorHAnsi" w:cstheme="minorHAnsi"/>
          <w:color w:val="000000"/>
          <w:lang w:eastAsia="pt-BR"/>
        </w:rPr>
        <w:t>Os materiais apresentados com defeitos ou falhas deverão ser substituídos no prazo de no máximo 72 horas, sob pena de bloqueio de pagamento e demais penalidades cabíveis.</w:t>
      </w:r>
    </w:p>
    <w:p w14:paraId="2BDA15B4"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O extravio de materiais deverá ser reembolsado através da reposição por outro novo, num prazo máximo de 15 dias.</w:t>
      </w:r>
    </w:p>
    <w:p w14:paraId="687F5BE0"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78F49722" w14:textId="71ECAE72"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 xml:space="preserve">Não transferir, sob nenhum pretexto, a responsabilidade da Contratada para terceiros, sejam fabricantes, técnicos, </w:t>
      </w:r>
      <w:r w:rsidR="00236F61" w:rsidRPr="002C5CFB">
        <w:rPr>
          <w:rFonts w:asciiTheme="minorHAnsi" w:hAnsiTheme="minorHAnsi" w:cstheme="minorHAnsi"/>
          <w:color w:val="000000"/>
          <w:lang w:eastAsia="pt-BR"/>
        </w:rPr>
        <w:t>subcontratadas</w:t>
      </w:r>
      <w:r w:rsidRPr="002C5CFB">
        <w:rPr>
          <w:rFonts w:asciiTheme="minorHAnsi" w:hAnsiTheme="minorHAnsi" w:cstheme="minorHAnsi"/>
          <w:color w:val="000000"/>
          <w:lang w:eastAsia="pt-BR"/>
        </w:rPr>
        <w:t xml:space="preserve"> ou quaisquer outros.</w:t>
      </w:r>
    </w:p>
    <w:p w14:paraId="5A56EFBB"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5437C6DA"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Fornecer e zelar pela utilização por parte de seus funcionários de equipamentos de segurança pessoal. A resistência a não utilização destes poderá ensejar rescisão contratual.</w:t>
      </w:r>
    </w:p>
    <w:p w14:paraId="7AD484F0"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45FCF308"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Responsabilizar-se por eventuais danos materiais, ou acidentes pessoais, causados à UDESC ou a terceiros, que eventualmente venham a ocorrer em consequência de seus serviços.</w:t>
      </w:r>
    </w:p>
    <w:p w14:paraId="14045FE3"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Dispor e manter veículos e sistemas de comunicação eficiente, de forma a garantir o cumprimento dos prazos de atendimento.</w:t>
      </w:r>
    </w:p>
    <w:p w14:paraId="06DF431D"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Entregar o local do serviço limpo, sem a presença de restos de produtos utilizados para o serviço ou quaisquer outros materiais.</w:t>
      </w:r>
    </w:p>
    <w:p w14:paraId="3E1E5320"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Assumir inteira responsabilidade pela execução dos serviços, ficando expressamente estipulado que não se estabelece, por força da prestação de serviços objeto deste Contrato, qualquer relação de emprego entre a CONTRATANTE e os empregados que a CONTRATADA fornecer para execução dos serviços, correndo por conta exclusiva desta última as obrigações decorrentes da legislação trabalhistas, previdenciária, fiscal e comercial, as quais se obriga saldar na época devida.</w:t>
      </w:r>
    </w:p>
    <w:p w14:paraId="2C67D72E"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Efetuar de imediato, sempre que exigido pela CONTRATANTE que declara os motivos da exigência, o afastamento de qualquer empregado ou subcontratado, cuja atuação, permanência ou comportamento sejam julgados inconvenientes ou insatisfatórios ao bom andamento dos serviços contratados ou ao interesse do serviço público.</w:t>
      </w:r>
    </w:p>
    <w:p w14:paraId="26B6D069"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Ter seus funcionários devidamente registrados e segurados (quanto a acidentes e outros), conforme a Consolidação das Leis do Trabalho.</w:t>
      </w:r>
    </w:p>
    <w:p w14:paraId="4E6617AC"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lastRenderedPageBreak/>
        <w:t>A Contratada não poderá cobrar quaisquer valores adicionais ao valor do contrato, tais como custos de deslocamento, alimentação, transporte, alojamento, trabalho em sábados, domingos, feriados ou em horário noturno.</w:t>
      </w:r>
    </w:p>
    <w:p w14:paraId="3DA6FEEC"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Caberá à Contratada fornecer ao seu pessoal uniforme e identidade funcional, o qual deverá portar em lugar visível, sem os quais não será permitido o acesso nas dependências da Contratante.</w:t>
      </w:r>
    </w:p>
    <w:p w14:paraId="4A8E6A9E"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 xml:space="preserve">É de responsabilidade da Contratada respeitar e fazer com que seu pessoal respeite à Legislação sobre segurança, meio ambiente, higiene e medicina do trabalho, sua regulamentação, bem como as disciplinas, regulamentos e normas afins, inclusive o fornecimento e a cobrança do uso por parte de seus funcionários de equipamentos de proteção individual – </w:t>
      </w:r>
      <w:proofErr w:type="spellStart"/>
      <w:r w:rsidRPr="002C5CFB">
        <w:rPr>
          <w:rFonts w:asciiTheme="minorHAnsi" w:hAnsiTheme="minorHAnsi" w:cstheme="minorHAnsi"/>
          <w:color w:val="000000"/>
          <w:lang w:eastAsia="pt-BR"/>
        </w:rPr>
        <w:t>EPI’s</w:t>
      </w:r>
      <w:proofErr w:type="spellEnd"/>
      <w:r w:rsidRPr="002C5CFB">
        <w:rPr>
          <w:rFonts w:asciiTheme="minorHAnsi" w:hAnsiTheme="minorHAnsi" w:cstheme="minorHAnsi"/>
          <w:color w:val="000000"/>
          <w:lang w:eastAsia="pt-BR"/>
        </w:rPr>
        <w:t>.</w:t>
      </w:r>
    </w:p>
    <w:p w14:paraId="549D02CB"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Não será excluída a responsabilidade civil da Contratada, ainda que possua o aceite dos produtos pela Contratante,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268105F5" w14:textId="77777777" w:rsidR="002C5CFB" w:rsidRPr="002C5CFB" w:rsidRDefault="002C5CFB" w:rsidP="002C5CFB">
      <w:pPr>
        <w:numPr>
          <w:ilvl w:val="1"/>
          <w:numId w:val="37"/>
        </w:numPr>
        <w:autoSpaceDE w:val="0"/>
        <w:autoSpaceDN w:val="0"/>
        <w:adjustRightInd w:val="0"/>
        <w:ind w:hanging="574"/>
        <w:jc w:val="both"/>
        <w:rPr>
          <w:rFonts w:asciiTheme="minorHAnsi" w:hAnsiTheme="minorHAnsi" w:cstheme="minorHAnsi"/>
          <w:color w:val="000000"/>
          <w:lang w:eastAsia="pt-BR"/>
        </w:rPr>
      </w:pPr>
      <w:r w:rsidRPr="002C5CFB">
        <w:rPr>
          <w:rFonts w:asciiTheme="minorHAnsi" w:hAnsiTheme="minorHAnsi" w:cstheme="minorHAnsi"/>
          <w:color w:val="000000"/>
          <w:lang w:eastAsia="pt-BR"/>
        </w:rPr>
        <w:t>Na emissão das Notas Fiscais e DANFES deverá ser informado o número do empenho.</w:t>
      </w:r>
    </w:p>
    <w:p w14:paraId="3ECE442C" w14:textId="77777777" w:rsidR="002C5CFB" w:rsidRPr="002C5CFB" w:rsidRDefault="002C5CFB" w:rsidP="002C5CFB">
      <w:pPr>
        <w:tabs>
          <w:tab w:val="left" w:pos="851"/>
        </w:tabs>
        <w:autoSpaceDE w:val="0"/>
        <w:autoSpaceDN w:val="0"/>
        <w:adjustRightInd w:val="0"/>
        <w:ind w:left="716"/>
        <w:jc w:val="both"/>
        <w:rPr>
          <w:rFonts w:asciiTheme="minorHAnsi" w:hAnsiTheme="minorHAnsi" w:cstheme="minorHAnsi"/>
          <w:color w:val="000000"/>
          <w:highlight w:val="yellow"/>
          <w:lang w:eastAsia="pt-BR"/>
        </w:rPr>
      </w:pPr>
    </w:p>
    <w:p w14:paraId="0A1A205B" w14:textId="77777777" w:rsidR="002C5CFB" w:rsidRPr="002C5CFB" w:rsidRDefault="002C5CFB" w:rsidP="002C5CFB">
      <w:pPr>
        <w:pStyle w:val="PargrafodaLista"/>
        <w:ind w:left="716"/>
        <w:jc w:val="both"/>
        <w:rPr>
          <w:rFonts w:asciiTheme="minorHAnsi" w:hAnsiTheme="minorHAnsi" w:cstheme="minorHAnsi"/>
          <w:bCs/>
          <w:sz w:val="24"/>
          <w:szCs w:val="24"/>
        </w:rPr>
      </w:pPr>
    </w:p>
    <w:p w14:paraId="27580AC4" w14:textId="77777777" w:rsidR="002C5CFB" w:rsidRPr="002C5CFB" w:rsidRDefault="002C5CFB" w:rsidP="002C5CFB">
      <w:pPr>
        <w:pStyle w:val="PargrafodaLista"/>
        <w:numPr>
          <w:ilvl w:val="0"/>
          <w:numId w:val="34"/>
        </w:numPr>
        <w:spacing w:after="0" w:line="240" w:lineRule="auto"/>
        <w:rPr>
          <w:rFonts w:asciiTheme="minorHAnsi" w:hAnsiTheme="minorHAnsi" w:cstheme="minorHAnsi"/>
          <w:b/>
          <w:bCs/>
          <w:sz w:val="24"/>
          <w:szCs w:val="24"/>
        </w:rPr>
      </w:pPr>
      <w:r w:rsidRPr="002C5CFB">
        <w:rPr>
          <w:rFonts w:asciiTheme="minorHAnsi" w:hAnsiTheme="minorHAnsi" w:cstheme="minorHAnsi"/>
          <w:b/>
          <w:bCs/>
          <w:sz w:val="24"/>
          <w:szCs w:val="24"/>
        </w:rPr>
        <w:t>FISCALIZAÇÃO, CONTROLE E OBRIGAÇÕES DA CONTRATANTE</w:t>
      </w:r>
    </w:p>
    <w:p w14:paraId="77A1D485" w14:textId="77777777" w:rsidR="002C5CFB" w:rsidRPr="002C5CFB" w:rsidRDefault="002C5CFB" w:rsidP="002C5CFB">
      <w:pPr>
        <w:pStyle w:val="PargrafodaLista"/>
        <w:ind w:left="502"/>
        <w:rPr>
          <w:rFonts w:asciiTheme="minorHAnsi" w:hAnsiTheme="minorHAnsi" w:cstheme="minorHAnsi"/>
          <w:b/>
          <w:bCs/>
          <w:sz w:val="24"/>
          <w:szCs w:val="24"/>
        </w:rPr>
      </w:pPr>
    </w:p>
    <w:p w14:paraId="1662F1EC" w14:textId="77777777" w:rsidR="002C5CFB" w:rsidRPr="002C5CFB" w:rsidRDefault="002C5CFB" w:rsidP="002C5CFB">
      <w:pPr>
        <w:pStyle w:val="PargrafodaLista"/>
        <w:numPr>
          <w:ilvl w:val="0"/>
          <w:numId w:val="36"/>
        </w:numPr>
        <w:jc w:val="both"/>
        <w:rPr>
          <w:rFonts w:asciiTheme="minorHAnsi" w:hAnsiTheme="minorHAnsi" w:cstheme="minorHAnsi"/>
          <w:bCs/>
          <w:vanish/>
          <w:sz w:val="24"/>
          <w:szCs w:val="24"/>
        </w:rPr>
      </w:pPr>
    </w:p>
    <w:p w14:paraId="6CE7AB18" w14:textId="77777777" w:rsidR="002C5CFB" w:rsidRPr="002C5CFB" w:rsidRDefault="002C5CFB" w:rsidP="002C5CFB">
      <w:pPr>
        <w:pStyle w:val="PargrafodaLista"/>
        <w:numPr>
          <w:ilvl w:val="1"/>
          <w:numId w:val="36"/>
        </w:numPr>
        <w:jc w:val="both"/>
        <w:rPr>
          <w:rFonts w:asciiTheme="minorHAnsi" w:hAnsiTheme="minorHAnsi" w:cstheme="minorHAnsi"/>
          <w:bCs/>
          <w:sz w:val="24"/>
          <w:szCs w:val="24"/>
        </w:rPr>
      </w:pPr>
      <w:r w:rsidRPr="002C5CFB">
        <w:rPr>
          <w:rFonts w:asciiTheme="minorHAnsi" w:hAnsiTheme="minorHAnsi" w:cstheme="minorHAnsi"/>
          <w:bCs/>
          <w:sz w:val="24"/>
          <w:szCs w:val="24"/>
        </w:rPr>
        <w:t>Proporcionar todas as facilidades para que a CONTRATADA possa desempenhar seus serviços dentro das normas deste Termo de Referência.</w:t>
      </w:r>
    </w:p>
    <w:p w14:paraId="0E9BB90C" w14:textId="77777777" w:rsidR="002C5CFB" w:rsidRPr="002C5CFB" w:rsidRDefault="002C5CFB" w:rsidP="002C5CFB">
      <w:pPr>
        <w:pStyle w:val="PargrafodaLista"/>
        <w:numPr>
          <w:ilvl w:val="1"/>
          <w:numId w:val="36"/>
        </w:numPr>
        <w:jc w:val="both"/>
        <w:rPr>
          <w:rFonts w:asciiTheme="minorHAnsi" w:hAnsiTheme="minorHAnsi" w:cstheme="minorHAnsi"/>
          <w:bCs/>
          <w:sz w:val="24"/>
          <w:szCs w:val="24"/>
        </w:rPr>
      </w:pPr>
      <w:r w:rsidRPr="002C5CFB">
        <w:rPr>
          <w:rFonts w:asciiTheme="minorHAnsi" w:hAnsiTheme="minorHAnsi" w:cstheme="minorHAnsi"/>
          <w:bCs/>
          <w:sz w:val="24"/>
          <w:szCs w:val="24"/>
        </w:rPr>
        <w:t>Exercer a fiscalização dos serviços por servidor(es) especialmente designados(s), na forma prevista na Lei.</w:t>
      </w:r>
    </w:p>
    <w:p w14:paraId="0716C89F" w14:textId="77777777" w:rsidR="002C5CFB" w:rsidRPr="002C5CFB" w:rsidRDefault="002C5CFB" w:rsidP="002C5CFB">
      <w:pPr>
        <w:pStyle w:val="PargrafodaLista"/>
        <w:numPr>
          <w:ilvl w:val="1"/>
          <w:numId w:val="36"/>
        </w:numPr>
        <w:spacing w:after="0" w:line="240" w:lineRule="auto"/>
        <w:jc w:val="both"/>
        <w:rPr>
          <w:rFonts w:asciiTheme="minorHAnsi" w:hAnsiTheme="minorHAnsi" w:cstheme="minorHAnsi"/>
          <w:b/>
          <w:color w:val="000000"/>
          <w:sz w:val="24"/>
          <w:szCs w:val="24"/>
        </w:rPr>
      </w:pPr>
      <w:r w:rsidRPr="002C5CFB">
        <w:rPr>
          <w:rFonts w:asciiTheme="minorHAnsi" w:hAnsiTheme="minorHAnsi" w:cstheme="minorHAnsi"/>
          <w:sz w:val="24"/>
          <w:szCs w:val="24"/>
        </w:rPr>
        <w:t>Verificar minuciosamente, no prazo fixado, a conformidade do objeto recebido provisoriamente com as especificações constantes do Edital e da proposta, para fins de aceitação e recebimento definitivo.</w:t>
      </w:r>
    </w:p>
    <w:p w14:paraId="101B2546" w14:textId="77777777" w:rsidR="002C5CFB" w:rsidRPr="002C5CFB" w:rsidRDefault="002C5CFB" w:rsidP="002C5CFB">
      <w:pPr>
        <w:numPr>
          <w:ilvl w:val="1"/>
          <w:numId w:val="36"/>
        </w:numPr>
        <w:suppressAutoHyphens w:val="0"/>
        <w:jc w:val="both"/>
        <w:rPr>
          <w:rFonts w:asciiTheme="minorHAnsi" w:hAnsiTheme="minorHAnsi" w:cstheme="minorHAnsi"/>
          <w:b/>
          <w:color w:val="000000"/>
        </w:rPr>
      </w:pPr>
      <w:r w:rsidRPr="002C5CFB">
        <w:rPr>
          <w:rFonts w:asciiTheme="minorHAnsi" w:hAnsiTheme="minorHAnsi" w:cstheme="minorHAnsi"/>
        </w:rPr>
        <w:t>Comunicar à Contratada, por escrito, sobre imperfeições, falhas ou irregularidades verificadas no objeto, para que seja substituído, reparado ou corrigido.</w:t>
      </w:r>
    </w:p>
    <w:p w14:paraId="7C71BA07" w14:textId="77777777" w:rsidR="002C5CFB" w:rsidRPr="002C5CFB" w:rsidRDefault="002C5CFB" w:rsidP="002C5CFB">
      <w:pPr>
        <w:numPr>
          <w:ilvl w:val="1"/>
          <w:numId w:val="36"/>
        </w:numPr>
        <w:suppressAutoHyphens w:val="0"/>
        <w:jc w:val="both"/>
        <w:rPr>
          <w:rFonts w:asciiTheme="minorHAnsi" w:hAnsiTheme="minorHAnsi" w:cstheme="minorHAnsi"/>
          <w:b/>
          <w:color w:val="000000"/>
        </w:rPr>
      </w:pPr>
      <w:r w:rsidRPr="002C5CFB">
        <w:rPr>
          <w:rFonts w:asciiTheme="minorHAnsi" w:hAnsiTheme="minorHAnsi" w:cstheme="minorHAnsi"/>
        </w:rPr>
        <w:t>Acompanhar e fiscalizar o cumprimento das obrigações da Contratada, através de Servidor/Comissão especialmente designado.</w:t>
      </w:r>
    </w:p>
    <w:p w14:paraId="31FAA950" w14:textId="77777777" w:rsidR="002C5CFB" w:rsidRPr="002C5CFB" w:rsidRDefault="002C5CFB" w:rsidP="002C5CFB">
      <w:pPr>
        <w:numPr>
          <w:ilvl w:val="1"/>
          <w:numId w:val="36"/>
        </w:numPr>
        <w:suppressAutoHyphens w:val="0"/>
        <w:jc w:val="both"/>
        <w:rPr>
          <w:rFonts w:asciiTheme="minorHAnsi" w:hAnsiTheme="minorHAnsi" w:cstheme="minorHAnsi"/>
          <w:b/>
          <w:color w:val="000000"/>
        </w:rPr>
      </w:pPr>
      <w:r w:rsidRPr="002C5CFB">
        <w:rPr>
          <w:rFonts w:asciiTheme="minorHAnsi" w:hAnsiTheme="minorHAnsi" w:cstheme="minorHAnsi"/>
        </w:rPr>
        <w:t>Efetuar o pagamento à Contratada</w:t>
      </w:r>
      <w:r w:rsidRPr="002C5CFB">
        <w:rPr>
          <w:rFonts w:asciiTheme="minorHAnsi" w:hAnsiTheme="minorHAnsi" w:cstheme="minorHAnsi"/>
          <w:b/>
        </w:rPr>
        <w:t xml:space="preserve"> </w:t>
      </w:r>
      <w:r w:rsidRPr="002C5CFB">
        <w:rPr>
          <w:rFonts w:asciiTheme="minorHAnsi" w:hAnsiTheme="minorHAnsi" w:cstheme="minorHAnsi"/>
        </w:rPr>
        <w:t>no valor correspondente ao fornecimento do objeto, no prazo e forma estabelecidos no Edital e seus anexos;</w:t>
      </w:r>
    </w:p>
    <w:p w14:paraId="783E24D2" w14:textId="35ADBCF1" w:rsidR="002C5CFB" w:rsidRPr="002C5CFB" w:rsidRDefault="002C5CFB" w:rsidP="002C5CFB">
      <w:pPr>
        <w:numPr>
          <w:ilvl w:val="1"/>
          <w:numId w:val="36"/>
        </w:numPr>
        <w:suppressAutoHyphens w:val="0"/>
        <w:jc w:val="both"/>
        <w:rPr>
          <w:rFonts w:asciiTheme="minorHAnsi" w:hAnsiTheme="minorHAnsi" w:cstheme="minorHAnsi"/>
          <w:b/>
          <w:color w:val="000000"/>
        </w:rPr>
      </w:pPr>
      <w:r w:rsidRPr="002C5CFB">
        <w:rPr>
          <w:rFonts w:asciiTheme="minorHAnsi" w:hAnsiTheme="minorHAnsi" w:cstheme="minorHAnsi"/>
        </w:rPr>
        <w:t>Administração não responderá por quaisquer compromissos assumidos pela Contratada com terceiros, ainda que vinculados à execução do contrato, bem como por qualquer dano causado à terceiros em decorrência de ato da Contratada, de seus empregados, prepostos ou subordinados.</w:t>
      </w:r>
    </w:p>
    <w:p w14:paraId="65364230" w14:textId="6D962711" w:rsidR="002C5CFB" w:rsidRDefault="002C5CFB" w:rsidP="002C5CFB">
      <w:pPr>
        <w:suppressAutoHyphens w:val="0"/>
        <w:jc w:val="both"/>
        <w:rPr>
          <w:rFonts w:asciiTheme="minorHAnsi" w:hAnsiTheme="minorHAnsi" w:cstheme="minorHAnsi"/>
          <w:b/>
          <w:color w:val="000000"/>
        </w:rPr>
      </w:pPr>
    </w:p>
    <w:p w14:paraId="09CB2068" w14:textId="77777777" w:rsidR="002C5CFB" w:rsidRPr="002C5CFB" w:rsidRDefault="002C5CFB" w:rsidP="002C5CFB">
      <w:pPr>
        <w:pStyle w:val="PargrafodaLista"/>
        <w:numPr>
          <w:ilvl w:val="0"/>
          <w:numId w:val="34"/>
        </w:numPr>
        <w:spacing w:after="0" w:line="240" w:lineRule="auto"/>
        <w:rPr>
          <w:rFonts w:asciiTheme="minorHAnsi" w:hAnsiTheme="minorHAnsi" w:cstheme="minorHAnsi"/>
          <w:b/>
          <w:color w:val="000000"/>
          <w:sz w:val="24"/>
          <w:szCs w:val="24"/>
          <w:lang w:eastAsia="pt-BR"/>
        </w:rPr>
      </w:pPr>
      <w:r w:rsidRPr="002C5CFB">
        <w:rPr>
          <w:rFonts w:asciiTheme="minorHAnsi" w:hAnsiTheme="minorHAnsi" w:cstheme="minorHAnsi"/>
          <w:b/>
          <w:bCs/>
          <w:sz w:val="24"/>
          <w:szCs w:val="24"/>
        </w:rPr>
        <w:t>QUALIFICAÇÃO</w:t>
      </w:r>
      <w:r w:rsidRPr="002C5CFB">
        <w:rPr>
          <w:rFonts w:asciiTheme="minorHAnsi" w:hAnsiTheme="minorHAnsi" w:cstheme="minorHAnsi"/>
          <w:b/>
          <w:color w:val="000000"/>
          <w:sz w:val="24"/>
          <w:szCs w:val="24"/>
          <w:lang w:eastAsia="pt-BR"/>
        </w:rPr>
        <w:t xml:space="preserve"> TÉCNICA</w:t>
      </w:r>
    </w:p>
    <w:p w14:paraId="50A6F46C" w14:textId="77777777" w:rsidR="002C5CFB" w:rsidRPr="002C5CFB" w:rsidRDefault="002C5CFB" w:rsidP="002C5CFB">
      <w:pPr>
        <w:pStyle w:val="PargrafodaLista"/>
        <w:spacing w:after="0" w:line="240" w:lineRule="auto"/>
        <w:ind w:left="502"/>
        <w:rPr>
          <w:rFonts w:asciiTheme="minorHAnsi" w:hAnsiTheme="minorHAnsi" w:cstheme="minorHAnsi"/>
          <w:b/>
          <w:color w:val="000000"/>
          <w:sz w:val="24"/>
          <w:szCs w:val="24"/>
          <w:lang w:eastAsia="pt-BR"/>
        </w:rPr>
      </w:pPr>
    </w:p>
    <w:p w14:paraId="2FFBA761" w14:textId="77777777" w:rsidR="002C5CFB" w:rsidRPr="002C5CFB" w:rsidRDefault="002C5CFB" w:rsidP="002C5CFB">
      <w:pPr>
        <w:pStyle w:val="PargrafodaLista"/>
        <w:numPr>
          <w:ilvl w:val="1"/>
          <w:numId w:val="34"/>
        </w:numPr>
        <w:spacing w:after="0" w:line="240" w:lineRule="auto"/>
        <w:jc w:val="both"/>
        <w:rPr>
          <w:rFonts w:asciiTheme="minorHAnsi" w:hAnsiTheme="minorHAnsi" w:cstheme="minorHAnsi"/>
          <w:b/>
          <w:color w:val="000000"/>
          <w:sz w:val="24"/>
          <w:szCs w:val="24"/>
          <w:lang w:eastAsia="pt-BR"/>
        </w:rPr>
      </w:pPr>
      <w:r w:rsidRPr="002C5CFB">
        <w:rPr>
          <w:rFonts w:asciiTheme="minorHAnsi" w:hAnsiTheme="minorHAnsi" w:cstheme="minorHAnsi"/>
          <w:b/>
          <w:bCs/>
          <w:sz w:val="24"/>
          <w:szCs w:val="24"/>
        </w:rPr>
        <w:t>C</w:t>
      </w:r>
      <w:r w:rsidRPr="002C5CFB">
        <w:rPr>
          <w:rFonts w:asciiTheme="minorHAnsi" w:hAnsiTheme="minorHAnsi" w:cstheme="minorHAnsi"/>
          <w:b/>
          <w:sz w:val="24"/>
          <w:szCs w:val="24"/>
        </w:rPr>
        <w:t>apacitação Operacional</w:t>
      </w:r>
      <w:r w:rsidRPr="002C5CFB">
        <w:rPr>
          <w:rFonts w:asciiTheme="minorHAnsi" w:hAnsiTheme="minorHAnsi" w:cstheme="minorHAnsi"/>
          <w:sz w:val="24"/>
          <w:szCs w:val="24"/>
        </w:rPr>
        <w:t>: Atestado(s) ou certidão(</w:t>
      </w:r>
      <w:proofErr w:type="spellStart"/>
      <w:r w:rsidRPr="002C5CFB">
        <w:rPr>
          <w:rFonts w:asciiTheme="minorHAnsi" w:hAnsiTheme="minorHAnsi" w:cstheme="minorHAnsi"/>
          <w:sz w:val="24"/>
          <w:szCs w:val="24"/>
        </w:rPr>
        <w:t>ões</w:t>
      </w:r>
      <w:proofErr w:type="spellEnd"/>
      <w:r w:rsidRPr="002C5CFB">
        <w:rPr>
          <w:rFonts w:asciiTheme="minorHAnsi" w:hAnsiTheme="minorHAnsi" w:cstheme="minorHAnsi"/>
          <w:sz w:val="24"/>
          <w:szCs w:val="24"/>
        </w:rPr>
        <w:t xml:space="preserve">) da empresa proponente por execução de serviços de características semelhantes ao do objeto desta Licitação, fornecido por pessoa jurídica de direito público ou privado (diversa da empresa proponente). </w:t>
      </w:r>
    </w:p>
    <w:p w14:paraId="01910AED" w14:textId="77777777" w:rsidR="002C5CFB" w:rsidRDefault="002C5CFB" w:rsidP="002C5CFB">
      <w:pP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70A7997F"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236F61">
        <w:rPr>
          <w:rFonts w:ascii="Calibri" w:hAnsi="Calibri" w:cs="Calibri"/>
          <w:b/>
        </w:rPr>
        <w:t>0</w:t>
      </w:r>
      <w:r w:rsidR="00236F61" w:rsidRPr="00236F61">
        <w:rPr>
          <w:rFonts w:ascii="Calibri" w:hAnsi="Calibri" w:cs="Calibri"/>
          <w:b/>
        </w:rPr>
        <w:t>636</w:t>
      </w:r>
      <w:r w:rsidR="00F2392A" w:rsidRPr="00236F61">
        <w:rPr>
          <w:rFonts w:ascii="Calibri" w:hAnsi="Calibri" w:cs="Calibri"/>
          <w:b/>
        </w:rPr>
        <w:t>/20</w:t>
      </w:r>
      <w:r w:rsidR="00095A81" w:rsidRPr="00236F61">
        <w:rPr>
          <w:rFonts w:ascii="Calibri" w:hAnsi="Calibri" w:cs="Calibri"/>
          <w:b/>
        </w:rPr>
        <w:t>2</w:t>
      </w:r>
      <w:r w:rsidR="00E718DF" w:rsidRPr="00236F61">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6103B7EE"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236F61">
        <w:rPr>
          <w:rFonts w:ascii="Calibri" w:hAnsi="Calibri" w:cs="Calibri"/>
          <w:bCs/>
          <w:sz w:val="24"/>
        </w:rPr>
        <w:t>nº</w:t>
      </w:r>
      <w:r w:rsidR="00084926" w:rsidRPr="00236F61">
        <w:rPr>
          <w:rFonts w:ascii="Calibri" w:hAnsi="Calibri" w:cs="Calibri"/>
          <w:bCs/>
          <w:sz w:val="24"/>
        </w:rPr>
        <w:t xml:space="preserve"> </w:t>
      </w:r>
      <w:r w:rsidR="00F2392A" w:rsidRPr="00236F61">
        <w:rPr>
          <w:rFonts w:ascii="Calibri" w:hAnsi="Calibri" w:cs="Calibri"/>
          <w:bCs/>
          <w:sz w:val="24"/>
        </w:rPr>
        <w:t>0</w:t>
      </w:r>
      <w:r w:rsidR="00236F61" w:rsidRPr="00236F61">
        <w:rPr>
          <w:rFonts w:ascii="Calibri" w:hAnsi="Calibri" w:cs="Calibri"/>
          <w:bCs/>
          <w:sz w:val="24"/>
        </w:rPr>
        <w:t>636</w:t>
      </w:r>
      <w:r w:rsidR="00F2392A" w:rsidRPr="00236F61">
        <w:rPr>
          <w:rFonts w:ascii="Calibri" w:hAnsi="Calibri" w:cs="Calibri"/>
          <w:bCs/>
          <w:sz w:val="24"/>
        </w:rPr>
        <w:t>/20</w:t>
      </w:r>
      <w:r w:rsidR="00095A81" w:rsidRPr="00236F61">
        <w:rPr>
          <w:rFonts w:ascii="Calibri" w:hAnsi="Calibri" w:cs="Calibri"/>
          <w:bCs/>
          <w:sz w:val="24"/>
        </w:rPr>
        <w:t>2</w:t>
      </w:r>
      <w:r w:rsidR="00E718DF" w:rsidRPr="00236F61">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47DE5D1" w:rsidR="00D83709" w:rsidRDefault="00AC55F5"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36F61">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0804FCDB"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236F61">
        <w:rPr>
          <w:rFonts w:ascii="Calibri" w:hAnsi="Calibri"/>
          <w:sz w:val="24"/>
          <w14:shadow w14:blurRad="0" w14:dist="0" w14:dir="0" w14:sx="0" w14:sy="0" w14:kx="0" w14:ky="0" w14:algn="none">
            <w14:srgbClr w14:val="000000"/>
          </w14:shadow>
        </w:rPr>
        <w:t xml:space="preserve">nº </w:t>
      </w:r>
      <w:r w:rsidR="00F2392A" w:rsidRPr="00236F61">
        <w:rPr>
          <w:rFonts w:ascii="Calibri" w:hAnsi="Calibri"/>
          <w:sz w:val="24"/>
          <w14:shadow w14:blurRad="0" w14:dist="0" w14:dir="0" w14:sx="0" w14:sy="0" w14:kx="0" w14:ky="0" w14:algn="none">
            <w14:srgbClr w14:val="000000"/>
          </w14:shadow>
        </w:rPr>
        <w:t>0</w:t>
      </w:r>
      <w:r w:rsidR="00236F61" w:rsidRPr="00236F61">
        <w:rPr>
          <w:rFonts w:ascii="Calibri" w:hAnsi="Calibri"/>
          <w:sz w:val="24"/>
          <w14:shadow w14:blurRad="0" w14:dist="0" w14:dir="0" w14:sx="0" w14:sy="0" w14:kx="0" w14:ky="0" w14:algn="none">
            <w14:srgbClr w14:val="000000"/>
          </w14:shadow>
        </w:rPr>
        <w:t>636</w:t>
      </w:r>
      <w:r w:rsidR="00F2392A" w:rsidRPr="00236F61">
        <w:rPr>
          <w:rFonts w:ascii="Calibri" w:hAnsi="Calibri"/>
          <w:sz w:val="24"/>
          <w14:shadow w14:blurRad="0" w14:dist="0" w14:dir="0" w14:sx="0" w14:sy="0" w14:kx="0" w14:ky="0" w14:algn="none">
            <w14:srgbClr w14:val="000000"/>
          </w14:shadow>
        </w:rPr>
        <w:t>/20</w:t>
      </w:r>
      <w:r w:rsidR="00095A81" w:rsidRPr="00236F61">
        <w:rPr>
          <w:rFonts w:ascii="Calibri" w:hAnsi="Calibri"/>
          <w:sz w:val="24"/>
          <w14:shadow w14:blurRad="0" w14:dist="0" w14:dir="0" w14:sx="0" w14:sy="0" w14:kx="0" w14:ky="0" w14:algn="none">
            <w14:srgbClr w14:val="000000"/>
          </w14:shadow>
        </w:rPr>
        <w:t>2</w:t>
      </w:r>
      <w:r w:rsidR="00E718DF" w:rsidRPr="00236F61">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575A6F9A" w:rsidR="00F81BF6" w:rsidRPr="009B21AF" w:rsidRDefault="00236F61" w:rsidP="00F81BF6">
      <w:pPr>
        <w:pStyle w:val="Recuodecorpodetexto2"/>
        <w:spacing w:line="240" w:lineRule="auto"/>
        <w:ind w:left="3827"/>
        <w:jc w:val="both"/>
        <w:rPr>
          <w:rFonts w:ascii="Calibri" w:hAnsi="Calibri"/>
          <w:bCs/>
          <w:sz w:val="22"/>
          <w:szCs w:val="22"/>
        </w:rPr>
      </w:pPr>
      <w:r w:rsidRPr="002C5CFB">
        <w:rPr>
          <w:rFonts w:ascii="Calibri" w:hAnsi="Calibri" w:cs="Calibri"/>
          <w:b/>
        </w:rPr>
        <w:t>CONTRATAÇÃO DE EMPRESA PARA A PRESTAÇÃO DE SERVIÇOS DE ENCADERNAÇÃO, RESTAURAÇÃO E DIGITALIZAÇÃO DE ACERVOS DAS BIBLIOTECAS 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7B8A6073"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236F61" w:rsidRPr="00236F61">
        <w:rPr>
          <w:rFonts w:ascii="Calibri" w:hAnsi="Calibri" w:cs="Calibri"/>
          <w:b/>
          <w:color w:val="auto"/>
        </w:rPr>
        <w:t>CONTRATAÇÃO DE EMPRESA PARA A PRESTAÇÃO DE SERVIÇOS DE ENCADERNAÇÃO, RESTAURAÇÃO E DIGITALIZAÇÃO DE ACERVOS DAS BIBLIOTECAS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5"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6" w:name="_Hlk38559687"/>
      <w:bookmarkEnd w:id="5"/>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0E6DDAF9" w:rsidR="00F81BF6" w:rsidRPr="009B21AF" w:rsidRDefault="00AC55F5"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36F61" w:rsidRPr="00236F61">
            <w:rPr>
              <w:rFonts w:asciiTheme="minorHAnsi" w:hAnsiTheme="minorHAnsi" w:cstheme="minorHAnsi"/>
              <w:b/>
            </w:rPr>
            <w:t>Florianópolis/SC</w:t>
          </w:r>
        </w:sdtContent>
      </w:sdt>
      <w:r w:rsidR="00DC6BAC" w:rsidRPr="00236F61">
        <w:rPr>
          <w:rFonts w:ascii="Calibri" w:hAnsi="Calibri" w:cs="Calibri"/>
          <w:bCs/>
          <w:sz w:val="22"/>
          <w:szCs w:val="22"/>
        </w:rPr>
        <w:t>, conforme datas das assinaturas digitais</w:t>
      </w:r>
      <w:r w:rsidR="00F81BF6" w:rsidRPr="00236F61">
        <w:rPr>
          <w:rFonts w:ascii="Calibri" w:hAnsi="Calibri" w:cs="Calibri"/>
          <w:bCs/>
          <w:sz w:val="22"/>
          <w:szCs w:val="22"/>
        </w:rPr>
        <w:t>.</w:t>
      </w:r>
    </w:p>
    <w:p w14:paraId="23DD6A6D" w14:textId="277645E5" w:rsidR="00F81BF6"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7F6427F2" w14:textId="77777777" w:rsidR="00236F61" w:rsidRPr="009B21AF" w:rsidRDefault="00236F61" w:rsidP="00F81BF6">
      <w:pPr>
        <w:jc w:val="both"/>
        <w:rPr>
          <w:rFonts w:ascii="Calibri" w:hAnsi="Calibri" w:cs="Calibri"/>
          <w:bCs/>
          <w:sz w:val="22"/>
          <w:szCs w:val="22"/>
        </w:rPr>
      </w:pP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7"/>
    <w:p w14:paraId="03044B45" w14:textId="77777777" w:rsidR="00F803EB" w:rsidRPr="00E90298" w:rsidRDefault="00F803EB" w:rsidP="00F803EB">
      <w:pPr>
        <w:jc w:val="center"/>
        <w:rPr>
          <w:rFonts w:ascii="Calibri" w:hAnsi="Calibri" w:cs="Arial"/>
          <w:bCs/>
          <w:sz w:val="10"/>
          <w:szCs w:val="10"/>
        </w:rPr>
      </w:pPr>
    </w:p>
    <w:p w14:paraId="56C83696" w14:textId="5113EA5F"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236F61">
        <w:rPr>
          <w:rFonts w:ascii="Calibri" w:hAnsi="Calibri" w:cs="Arial"/>
          <w:bCs w:val="0"/>
          <w:szCs w:val="22"/>
        </w:rPr>
        <w:t xml:space="preserve">nº </w:t>
      </w:r>
      <w:r w:rsidR="00F2392A" w:rsidRPr="00236F61">
        <w:rPr>
          <w:rFonts w:ascii="Calibri" w:hAnsi="Calibri" w:cs="Arial"/>
          <w:bCs w:val="0"/>
          <w:szCs w:val="22"/>
        </w:rPr>
        <w:t>0</w:t>
      </w:r>
      <w:r w:rsidR="00236F61" w:rsidRPr="00236F61">
        <w:rPr>
          <w:rFonts w:ascii="Calibri" w:hAnsi="Calibri" w:cs="Arial"/>
          <w:bCs w:val="0"/>
          <w:szCs w:val="22"/>
        </w:rPr>
        <w:t>636</w:t>
      </w:r>
      <w:r w:rsidR="00F2392A" w:rsidRPr="00236F61">
        <w:rPr>
          <w:rFonts w:ascii="Calibri" w:hAnsi="Calibri" w:cs="Arial"/>
          <w:bCs w:val="0"/>
          <w:szCs w:val="22"/>
        </w:rPr>
        <w:t>/20</w:t>
      </w:r>
      <w:r w:rsidR="00095A81" w:rsidRPr="00236F61">
        <w:rPr>
          <w:rFonts w:ascii="Calibri" w:hAnsi="Calibri" w:cs="Arial"/>
          <w:bCs w:val="0"/>
          <w:szCs w:val="22"/>
        </w:rPr>
        <w:t>2</w:t>
      </w:r>
      <w:r w:rsidR="00E718DF" w:rsidRPr="00236F61">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2A94CE3A"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236F61">
        <w:rPr>
          <w:rFonts w:ascii="Calibri" w:hAnsi="Calibri"/>
          <w:b w:val="0"/>
          <w:szCs w:val="22"/>
          <w:lang w:val="pt-PT"/>
        </w:rPr>
        <w:t>0</w:t>
      </w:r>
      <w:r w:rsidR="00236F61" w:rsidRPr="00236F61">
        <w:rPr>
          <w:rFonts w:ascii="Calibri" w:hAnsi="Calibri"/>
          <w:b w:val="0"/>
          <w:szCs w:val="22"/>
          <w:lang w:val="pt-PT"/>
        </w:rPr>
        <w:t>636</w:t>
      </w:r>
      <w:r w:rsidR="00F2392A" w:rsidRPr="00236F61">
        <w:rPr>
          <w:rFonts w:ascii="Calibri" w:hAnsi="Calibri"/>
          <w:b w:val="0"/>
          <w:szCs w:val="22"/>
          <w:lang w:val="pt-PT"/>
        </w:rPr>
        <w:t>/20</w:t>
      </w:r>
      <w:r w:rsidR="00095A81" w:rsidRPr="00236F61">
        <w:rPr>
          <w:rFonts w:ascii="Calibri" w:hAnsi="Calibri"/>
          <w:b w:val="0"/>
          <w:szCs w:val="22"/>
          <w:lang w:val="pt-PT"/>
        </w:rPr>
        <w:t>2</w:t>
      </w:r>
      <w:r w:rsidR="00E718DF" w:rsidRPr="00236F61">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2C5CFB" w:rsidRDefault="002C5CFB">
      <w:r>
        <w:separator/>
      </w:r>
    </w:p>
  </w:endnote>
  <w:endnote w:type="continuationSeparator" w:id="0">
    <w:p w14:paraId="75E7FA73" w14:textId="77777777" w:rsidR="002C5CFB" w:rsidRDefault="002C5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5CDF96FE" w:rsidR="002C5CFB" w:rsidRDefault="002C5CFB" w:rsidP="00352F71">
    <w:pPr>
      <w:pStyle w:val="Rodap"/>
      <w:tabs>
        <w:tab w:val="clear" w:pos="4419"/>
        <w:tab w:val="center" w:pos="0"/>
      </w:tabs>
      <w:rPr>
        <w:color w:val="0000FF"/>
        <w:sz w:val="14"/>
      </w:rPr>
    </w:pPr>
    <w:r w:rsidRPr="002C5CFB">
      <w:rPr>
        <w:sz w:val="14"/>
      </w:rPr>
      <w:t>PE 0636/2022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442F05D0" w:rsidR="002C5CFB" w:rsidRPr="00E718DF" w:rsidRDefault="002C5CFB" w:rsidP="00E718DF">
    <w:pPr>
      <w:pStyle w:val="Rodap"/>
      <w:jc w:val="right"/>
    </w:pPr>
    <w:r>
      <w:rPr>
        <w:sz w:val="14"/>
      </w:rPr>
      <w:t xml:space="preserve">PE </w:t>
    </w:r>
    <w:r w:rsidR="00236F61" w:rsidRPr="00236F61">
      <w:rPr>
        <w:sz w:val="14"/>
      </w:rPr>
      <w:t>0636</w:t>
    </w:r>
    <w:r w:rsidRPr="00236F61">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2C5CFB" w:rsidRDefault="002C5CFB">
      <w:r>
        <w:separator/>
      </w:r>
    </w:p>
  </w:footnote>
  <w:footnote w:type="continuationSeparator" w:id="0">
    <w:p w14:paraId="76988453" w14:textId="77777777" w:rsidR="002C5CFB" w:rsidRDefault="002C5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2C5CFB" w:rsidRDefault="002C5CFB">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C5CFB" w:rsidRPr="006A59DF" w:rsidRDefault="002C5CF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2C5CFB" w:rsidRDefault="002C5CFB"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2C5CFB" w:rsidRDefault="002C5CF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7"/>
  </w:num>
  <w:num w:numId="6">
    <w:abstractNumId w:val="9"/>
  </w:num>
  <w:num w:numId="7">
    <w:abstractNumId w:val="5"/>
  </w:num>
  <w:num w:numId="8">
    <w:abstractNumId w:val="8"/>
  </w:num>
  <w:num w:numId="9">
    <w:abstractNumId w:val="13"/>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11"/>
  </w:num>
  <w:num w:numId="35">
    <w:abstractNumId w:val="12"/>
  </w:num>
  <w:num w:numId="36">
    <w:abstractNumId w:val="6"/>
  </w:num>
  <w:num w:numId="3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061"/>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36F61"/>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5CFB"/>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1C18"/>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06C4"/>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D79A2"/>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1"/>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2C5CF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 w:val="009B6F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1E634-7D63-4082-8CFD-10361E6E0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23</Pages>
  <Words>10648</Words>
  <Characters>57505</Characters>
  <Application>Microsoft Office Word</Application>
  <DocSecurity>0</DocSecurity>
  <Lines>479</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68017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18</cp:revision>
  <cp:lastPrinted>2022-03-02T21:40:00Z</cp:lastPrinted>
  <dcterms:created xsi:type="dcterms:W3CDTF">2020-05-14T18:48:00Z</dcterms:created>
  <dcterms:modified xsi:type="dcterms:W3CDTF">2022-03-02T21:40:00Z</dcterms:modified>
</cp:coreProperties>
</file>